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DB70" w14:textId="75143087" w:rsidR="00580238" w:rsidRPr="00682076" w:rsidRDefault="00BF2338" w:rsidP="00BF2338">
      <w:pPr>
        <w:pStyle w:val="Title"/>
        <w:rPr>
          <w:sz w:val="48"/>
          <w:szCs w:val="48"/>
        </w:rPr>
      </w:pPr>
      <w:r w:rsidRPr="00682076">
        <w:rPr>
          <w:sz w:val="48"/>
          <w:szCs w:val="48"/>
        </w:rPr>
        <w:t>Business Continuity Plan</w:t>
      </w:r>
      <w:r w:rsidR="00276C19" w:rsidRPr="00682076">
        <w:rPr>
          <w:sz w:val="48"/>
          <w:szCs w:val="48"/>
        </w:rPr>
        <w:t xml:space="preserve">: </w:t>
      </w:r>
      <w:r w:rsidR="002A6C4A">
        <w:rPr>
          <w:sz w:val="48"/>
          <w:szCs w:val="48"/>
        </w:rPr>
        <w:t>[add date]</w:t>
      </w:r>
    </w:p>
    <w:p w14:paraId="3C373297" w14:textId="6071972E" w:rsidR="00BF2338" w:rsidRDefault="00A10008" w:rsidP="00BF2338">
      <w:r>
        <w:t xml:space="preserve">The purpose of a Business Continuity Plan </w:t>
      </w:r>
      <w:r w:rsidR="001C1EBA">
        <w:t xml:space="preserve">(BCP) </w:t>
      </w:r>
      <w:r>
        <w:t xml:space="preserve">is to ensure the </w:t>
      </w:r>
      <w:r w:rsidR="00C21FCC">
        <w:t xml:space="preserve">continuation of </w:t>
      </w:r>
      <w:r w:rsidR="002A6C4A">
        <w:t>[Service Name]</w:t>
      </w:r>
      <w:r w:rsidR="00E717ED">
        <w:t xml:space="preserve"> </w:t>
      </w:r>
      <w:r w:rsidR="004E3709">
        <w:t xml:space="preserve">business during and following any critical incident that results in disruption </w:t>
      </w:r>
      <w:r w:rsidR="005E5CD4">
        <w:t>to normal business activity.</w:t>
      </w:r>
      <w:r w:rsidR="00682076">
        <w:t xml:space="preserve">  </w:t>
      </w:r>
    </w:p>
    <w:p w14:paraId="00C197FB" w14:textId="4C210956" w:rsidR="00C115BE" w:rsidRDefault="002735E9" w:rsidP="00BF2338">
      <w:r>
        <w:t>[Service Name] recognises that risk has dimensions that include governance, strategic</w:t>
      </w:r>
      <w:r w:rsidR="00B611E6">
        <w:t xml:space="preserve">, legal, operational, property, financial and physical.  Good management requires </w:t>
      </w:r>
      <w:r w:rsidR="00581DCC">
        <w:t xml:space="preserve">coordinating activities to avoid, reduce and / or manage risks to ensure continuous, safe, responsive and efficient services </w:t>
      </w:r>
      <w:r w:rsidR="000A7250">
        <w:t>to our community.</w:t>
      </w:r>
    </w:p>
    <w:p w14:paraId="2A7007B4" w14:textId="1784DEB2" w:rsidR="000A7250" w:rsidRDefault="000A7250" w:rsidP="00BF2338">
      <w:r>
        <w:t>To support a prompt response and recovery following unforeseen events</w:t>
      </w:r>
      <w:r w:rsidR="005A13D5">
        <w:t xml:space="preserve">, [Service Name] has conducted a Business Impact Analysis and developed a Business Continuity </w:t>
      </w:r>
      <w:r w:rsidR="005E1C24">
        <w:t xml:space="preserve">Plan to minimise the impact of such events on our objectives.  </w:t>
      </w:r>
    </w:p>
    <w:p w14:paraId="1632AC21" w14:textId="77777777" w:rsidR="00E928E2" w:rsidRDefault="00E928E2" w:rsidP="00EE4A02">
      <w:pPr>
        <w:pStyle w:val="Heading1"/>
      </w:pPr>
      <w:r>
        <w:t>Objectives</w:t>
      </w:r>
    </w:p>
    <w:p w14:paraId="3102268F" w14:textId="3060FDFB" w:rsidR="00E928E2" w:rsidRDefault="00E928E2" w:rsidP="00E928E2">
      <w:r>
        <w:t>The objectives of the BCP process are to provide a cost-effective means of:</w:t>
      </w:r>
    </w:p>
    <w:p w14:paraId="3A8E1B1C" w14:textId="77777777" w:rsidR="00E928E2" w:rsidRDefault="00E928E2" w:rsidP="00E928E2">
      <w:pPr>
        <w:pStyle w:val="ListParagraph"/>
        <w:numPr>
          <w:ilvl w:val="0"/>
          <w:numId w:val="2"/>
        </w:numPr>
      </w:pPr>
      <w:r>
        <w:t>Preventing or minimising the impact of events capable of disrupting business operations</w:t>
      </w:r>
    </w:p>
    <w:p w14:paraId="78B2CEDF" w14:textId="77777777" w:rsidR="00E928E2" w:rsidRDefault="00E928E2" w:rsidP="00E928E2">
      <w:pPr>
        <w:pStyle w:val="ListParagraph"/>
        <w:numPr>
          <w:ilvl w:val="0"/>
          <w:numId w:val="2"/>
        </w:numPr>
      </w:pPr>
      <w:r>
        <w:t>Ensuring that business units can respond to unavoidable disruptions</w:t>
      </w:r>
    </w:p>
    <w:p w14:paraId="7EB728B5" w14:textId="77777777" w:rsidR="00E928E2" w:rsidRDefault="00E928E2" w:rsidP="00E928E2">
      <w:pPr>
        <w:pStyle w:val="ListParagraph"/>
        <w:numPr>
          <w:ilvl w:val="0"/>
          <w:numId w:val="2"/>
        </w:numPr>
      </w:pPr>
      <w:r>
        <w:t>Ensuring a smooth and rapid restoration of normal business operations after a disaster.</w:t>
      </w:r>
    </w:p>
    <w:p w14:paraId="4216FE5B" w14:textId="525DB2B8" w:rsidR="005E5CD4" w:rsidRDefault="001A134E" w:rsidP="001A134E">
      <w:pPr>
        <w:pStyle w:val="Heading1"/>
      </w:pPr>
      <w:r>
        <w:t>Developing a Business Continuity Plan</w:t>
      </w:r>
    </w:p>
    <w:p w14:paraId="3760EBEE" w14:textId="77777777" w:rsidR="00472517" w:rsidRDefault="00472517" w:rsidP="00472517">
      <w:r>
        <w:t>The Prevention, Preparedness, Response and Recovery (PPRR) framework provides the approach to support effective business continuity planning.</w:t>
      </w:r>
    </w:p>
    <w:p w14:paraId="6F9E0BBE" w14:textId="12E08544" w:rsidR="001A134E" w:rsidRDefault="00AF4D69" w:rsidP="00AF4D69">
      <w:pPr>
        <w:jc w:val="center"/>
      </w:pPr>
      <w:r>
        <w:rPr>
          <w:noProof/>
        </w:rPr>
        <w:drawing>
          <wp:inline distT="0" distB="0" distL="0" distR="0" wp14:anchorId="39D40C72" wp14:editId="5AFF655D">
            <wp:extent cx="4029075" cy="234207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552" cy="2351654"/>
                    </a:xfrm>
                    <a:prstGeom prst="rect">
                      <a:avLst/>
                    </a:prstGeom>
                    <a:noFill/>
                  </pic:spPr>
                </pic:pic>
              </a:graphicData>
            </a:graphic>
          </wp:inline>
        </w:drawing>
      </w:r>
    </w:p>
    <w:p w14:paraId="24C8A6B5" w14:textId="77777777" w:rsidR="00C479E2" w:rsidRDefault="00C479E2" w:rsidP="00C479E2">
      <w:pPr>
        <w:pStyle w:val="ListParagraph"/>
        <w:numPr>
          <w:ilvl w:val="0"/>
          <w:numId w:val="1"/>
        </w:numPr>
      </w:pPr>
      <w:r>
        <w:t>Prevention – Risk management planning</w:t>
      </w:r>
    </w:p>
    <w:p w14:paraId="40B031DD" w14:textId="77777777" w:rsidR="00C479E2" w:rsidRDefault="00C479E2" w:rsidP="00C479E2">
      <w:pPr>
        <w:pStyle w:val="ListParagraph"/>
        <w:numPr>
          <w:ilvl w:val="1"/>
          <w:numId w:val="1"/>
        </w:numPr>
      </w:pPr>
      <w:r>
        <w:t>Incorporates the Prevention element that identifies and manages the likelihood and / or effects of risk associated with an incident</w:t>
      </w:r>
    </w:p>
    <w:p w14:paraId="4275C965" w14:textId="77777777" w:rsidR="00C479E2" w:rsidRDefault="00C479E2" w:rsidP="00C479E2">
      <w:pPr>
        <w:pStyle w:val="ListParagraph"/>
        <w:numPr>
          <w:ilvl w:val="0"/>
          <w:numId w:val="1"/>
        </w:numPr>
      </w:pPr>
      <w:r>
        <w:t>Preparedness – Business Impact Analysis</w:t>
      </w:r>
    </w:p>
    <w:p w14:paraId="3BBC06ED" w14:textId="77777777" w:rsidR="00C479E2" w:rsidRDefault="00C479E2" w:rsidP="00C479E2">
      <w:pPr>
        <w:pStyle w:val="ListParagraph"/>
        <w:numPr>
          <w:ilvl w:val="1"/>
          <w:numId w:val="1"/>
        </w:numPr>
      </w:pPr>
      <w:r>
        <w:t>Incorporates the Preparedness element that identifies and prioritises the key activities of a business that may be adversely affected by any disruptions</w:t>
      </w:r>
    </w:p>
    <w:p w14:paraId="376286C4" w14:textId="77777777" w:rsidR="00C479E2" w:rsidRDefault="00C479E2" w:rsidP="00C479E2">
      <w:pPr>
        <w:pStyle w:val="ListParagraph"/>
        <w:numPr>
          <w:ilvl w:val="0"/>
          <w:numId w:val="1"/>
        </w:numPr>
      </w:pPr>
      <w:r>
        <w:t>Response – Incident Response planning</w:t>
      </w:r>
    </w:p>
    <w:p w14:paraId="59D8F0C8" w14:textId="77777777" w:rsidR="00C479E2" w:rsidRDefault="00C479E2" w:rsidP="00C479E2">
      <w:pPr>
        <w:pStyle w:val="ListParagraph"/>
        <w:numPr>
          <w:ilvl w:val="1"/>
          <w:numId w:val="1"/>
        </w:numPr>
      </w:pPr>
      <w:r>
        <w:t>Incorporates the Response element and outlines immediate actions taken to respond to an incident in terms of containment, control and minimising impacts</w:t>
      </w:r>
    </w:p>
    <w:p w14:paraId="729A11DA" w14:textId="77777777" w:rsidR="00C479E2" w:rsidRDefault="00C479E2" w:rsidP="00C479E2">
      <w:pPr>
        <w:pStyle w:val="ListParagraph"/>
        <w:numPr>
          <w:ilvl w:val="0"/>
          <w:numId w:val="1"/>
        </w:numPr>
      </w:pPr>
      <w:r>
        <w:lastRenderedPageBreak/>
        <w:t>Recovery – Recovery planning</w:t>
      </w:r>
    </w:p>
    <w:p w14:paraId="1BABD94D" w14:textId="77777777" w:rsidR="00C479E2" w:rsidRDefault="00C479E2" w:rsidP="00C479E2">
      <w:pPr>
        <w:pStyle w:val="ListParagraph"/>
        <w:numPr>
          <w:ilvl w:val="1"/>
          <w:numId w:val="1"/>
        </w:numPr>
      </w:pPr>
      <w:r>
        <w:t>Incorporates the Recovery element that outlines actions taken to recover from an incident in order to minimise disruption and recovery times</w:t>
      </w:r>
    </w:p>
    <w:p w14:paraId="5C781FA5" w14:textId="6666F2B6" w:rsidR="00805CD2" w:rsidRDefault="00EE4A02" w:rsidP="005B55CF">
      <w:pPr>
        <w:pStyle w:val="Heading1"/>
      </w:pPr>
      <w:r>
        <w:t>Th</w:t>
      </w:r>
      <w:r w:rsidR="005B55CF">
        <w:t>e</w:t>
      </w:r>
      <w:r>
        <w:t xml:space="preserve"> purpose of th</w:t>
      </w:r>
      <w:r w:rsidR="005B55CF">
        <w:t>e</w:t>
      </w:r>
      <w:r>
        <w:t xml:space="preserve"> </w:t>
      </w:r>
      <w:r w:rsidR="005B55CF">
        <w:t>[Service Name] Business Continuity Plan</w:t>
      </w:r>
    </w:p>
    <w:p w14:paraId="7F5D2BF5" w14:textId="07EFC64A" w:rsidR="00EE4A02" w:rsidRDefault="005B55CF" w:rsidP="00A258B3">
      <w:pPr>
        <w:pStyle w:val="ListParagraph"/>
        <w:numPr>
          <w:ilvl w:val="0"/>
          <w:numId w:val="3"/>
        </w:numPr>
      </w:pPr>
      <w:r>
        <w:t xml:space="preserve">Identify </w:t>
      </w:r>
      <w:r w:rsidR="005A5903">
        <w:t>what type of emergency or unforeseen event could occur</w:t>
      </w:r>
    </w:p>
    <w:p w14:paraId="1496BC68" w14:textId="10F43D0F" w:rsidR="005A5903" w:rsidRDefault="005A5903" w:rsidP="00A258B3">
      <w:pPr>
        <w:pStyle w:val="ListParagraph"/>
        <w:numPr>
          <w:ilvl w:val="0"/>
          <w:numId w:val="3"/>
        </w:numPr>
      </w:pPr>
      <w:r>
        <w:t xml:space="preserve">Define and prioritise </w:t>
      </w:r>
      <w:r w:rsidR="00757BB6">
        <w:t>[Service Name] critical business functions and the systems that support them</w:t>
      </w:r>
    </w:p>
    <w:p w14:paraId="04D7109D" w14:textId="223CE859" w:rsidR="00757BB6" w:rsidRDefault="00757BB6" w:rsidP="00A258B3">
      <w:pPr>
        <w:pStyle w:val="ListParagraph"/>
        <w:numPr>
          <w:ilvl w:val="0"/>
          <w:numId w:val="3"/>
        </w:numPr>
      </w:pPr>
      <w:r>
        <w:t xml:space="preserve">Detail [Service Name] </w:t>
      </w:r>
      <w:r w:rsidR="0030308E">
        <w:t>immediate response to a critical incident</w:t>
      </w:r>
    </w:p>
    <w:p w14:paraId="15AA54A8" w14:textId="6AA8ECB5" w:rsidR="0030308E" w:rsidRDefault="0030308E" w:rsidP="00A258B3">
      <w:pPr>
        <w:pStyle w:val="ListParagraph"/>
        <w:numPr>
          <w:ilvl w:val="0"/>
          <w:numId w:val="3"/>
        </w:numPr>
      </w:pPr>
      <w:r>
        <w:t xml:space="preserve">Estimate down times and outline strategies </w:t>
      </w:r>
      <w:r w:rsidR="00BB3CE3">
        <w:t>and actions to be taken to ensure [Service Name] stays in business</w:t>
      </w:r>
    </w:p>
    <w:p w14:paraId="6D8DD296" w14:textId="62E25EB5" w:rsidR="00BB3CE3" w:rsidRDefault="00BB3CE3" w:rsidP="00A258B3">
      <w:pPr>
        <w:pStyle w:val="ListParagraph"/>
        <w:numPr>
          <w:ilvl w:val="0"/>
          <w:numId w:val="3"/>
        </w:numPr>
      </w:pPr>
      <w:r>
        <w:t>Detail processes for reviewing, rehearsing and monitoring the business continuity plan</w:t>
      </w:r>
    </w:p>
    <w:p w14:paraId="389BFECD" w14:textId="77777777" w:rsidR="00EE4A02" w:rsidRDefault="00EE4A02" w:rsidP="00AF4D69"/>
    <w:p w14:paraId="0F76F3CD" w14:textId="77777777" w:rsidR="00EE4A02" w:rsidRDefault="00EE4A02" w:rsidP="00AF4D69"/>
    <w:p w14:paraId="7692CFAC" w14:textId="538AD0BE" w:rsidR="00EE4A02" w:rsidRDefault="00EE4A02" w:rsidP="00AF4D69">
      <w:pPr>
        <w:sectPr w:rsidR="00EE4A02">
          <w:headerReference w:type="default" r:id="rId8"/>
          <w:footerReference w:type="default" r:id="rId9"/>
          <w:pgSz w:w="11906" w:h="16838"/>
          <w:pgMar w:top="1440" w:right="1440" w:bottom="1440" w:left="1440" w:header="708" w:footer="708" w:gutter="0"/>
          <w:cols w:space="708"/>
          <w:docGrid w:linePitch="360"/>
        </w:sectPr>
      </w:pPr>
    </w:p>
    <w:p w14:paraId="0D32F50B" w14:textId="537EEE2E" w:rsidR="00EC756F" w:rsidRPr="00EC756F" w:rsidRDefault="00876EA5" w:rsidP="00727163">
      <w:pPr>
        <w:pStyle w:val="Heading1"/>
      </w:pPr>
      <w:r w:rsidRPr="003E3D70">
        <w:lastRenderedPageBreak/>
        <w:t>Business Impact Analysis</w:t>
      </w:r>
      <w:r w:rsidR="00E609A8">
        <w:t xml:space="preserve"> </w:t>
      </w:r>
      <w:r w:rsidR="00146347">
        <w:t xml:space="preserve">and </w:t>
      </w:r>
      <w:r w:rsidR="00EC756F">
        <w:t>Continuity Plan</w:t>
      </w:r>
      <w:r w:rsidR="00E609A8">
        <w:t xml:space="preserve">– </w:t>
      </w:r>
      <w:r w:rsidR="004355C9">
        <w:t>[add date]</w:t>
      </w:r>
    </w:p>
    <w:p w14:paraId="772E21DF" w14:textId="478447CE" w:rsidR="00876EA5" w:rsidRPr="00EC756F" w:rsidRDefault="00876EA5" w:rsidP="00876EA5">
      <w:pPr>
        <w:rPr>
          <w:rFonts w:cs="Arial"/>
          <w:iCs/>
          <w:lang w:val="en-GB"/>
        </w:rPr>
      </w:pPr>
      <w:r w:rsidRPr="00EC756F">
        <w:rPr>
          <w:rFonts w:cs="Arial"/>
          <w:b/>
          <w:bCs/>
          <w:iCs/>
          <w:lang w:val="en-GB"/>
        </w:rPr>
        <w:t xml:space="preserve">Critical Business Activity (CBA): </w:t>
      </w:r>
      <w:r w:rsidRPr="00EC756F">
        <w:rPr>
          <w:rFonts w:cs="Arial"/>
          <w:iCs/>
          <w:lang w:val="en-GB"/>
        </w:rPr>
        <w:t>Daily business activities which are critical to the organisation’s services</w:t>
      </w:r>
    </w:p>
    <w:tbl>
      <w:tblPr>
        <w:tblStyle w:val="TableGrid"/>
        <w:tblW w:w="15055" w:type="dxa"/>
        <w:tblInd w:w="-459" w:type="dxa"/>
        <w:tblLayout w:type="fixed"/>
        <w:tblLook w:val="04A0" w:firstRow="1" w:lastRow="0" w:firstColumn="1" w:lastColumn="0" w:noHBand="0" w:noVBand="1"/>
      </w:tblPr>
      <w:tblGrid>
        <w:gridCol w:w="1843"/>
        <w:gridCol w:w="2722"/>
        <w:gridCol w:w="4536"/>
        <w:gridCol w:w="4111"/>
        <w:gridCol w:w="1843"/>
      </w:tblGrid>
      <w:tr w:rsidR="00B47FCE" w:rsidRPr="00FF49F2" w14:paraId="5170391B" w14:textId="77777777" w:rsidTr="00B75FAD">
        <w:trPr>
          <w:cantSplit/>
          <w:trHeight w:val="1134"/>
        </w:trPr>
        <w:tc>
          <w:tcPr>
            <w:tcW w:w="1843" w:type="dxa"/>
            <w:shd w:val="clear" w:color="auto" w:fill="E7E6E6" w:themeFill="background2"/>
          </w:tcPr>
          <w:p w14:paraId="2BCD4C2F" w14:textId="77777777" w:rsidR="00B47FCE" w:rsidRPr="00FF49F2" w:rsidRDefault="00B47FCE" w:rsidP="00CD29FC">
            <w:pPr>
              <w:rPr>
                <w:rFonts w:ascii="Calibri" w:hAnsi="Calibri" w:cs="Calibri"/>
                <w:b/>
                <w:sz w:val="24"/>
                <w:szCs w:val="24"/>
              </w:rPr>
            </w:pPr>
            <w:r w:rsidRPr="00FF49F2">
              <w:rPr>
                <w:rFonts w:ascii="Calibri" w:hAnsi="Calibri" w:cs="Calibri"/>
                <w:b/>
                <w:sz w:val="24"/>
                <w:szCs w:val="24"/>
              </w:rPr>
              <w:t>Event /Threat</w:t>
            </w:r>
          </w:p>
        </w:tc>
        <w:tc>
          <w:tcPr>
            <w:tcW w:w="2722" w:type="dxa"/>
            <w:shd w:val="clear" w:color="auto" w:fill="E7E6E6" w:themeFill="background2"/>
          </w:tcPr>
          <w:p w14:paraId="7DF075F8" w14:textId="77777777" w:rsidR="00B47FCE" w:rsidRPr="00FF49F2" w:rsidRDefault="00B47FCE" w:rsidP="00CD29FC">
            <w:pPr>
              <w:rPr>
                <w:rFonts w:ascii="Calibri" w:hAnsi="Calibri" w:cs="Calibri"/>
                <w:b/>
                <w:sz w:val="24"/>
                <w:szCs w:val="24"/>
              </w:rPr>
            </w:pPr>
            <w:r w:rsidRPr="00FF49F2">
              <w:rPr>
                <w:rFonts w:ascii="Calibri" w:hAnsi="Calibri" w:cs="Calibri"/>
                <w:b/>
                <w:sz w:val="24"/>
                <w:szCs w:val="24"/>
              </w:rPr>
              <w:t>Critical business systems affected</w:t>
            </w:r>
          </w:p>
        </w:tc>
        <w:tc>
          <w:tcPr>
            <w:tcW w:w="4536" w:type="dxa"/>
            <w:shd w:val="clear" w:color="auto" w:fill="E7E6E6" w:themeFill="background2"/>
          </w:tcPr>
          <w:p w14:paraId="0CEAB591" w14:textId="77777777" w:rsidR="00B47FCE" w:rsidRDefault="00B47FCE" w:rsidP="00CD29FC">
            <w:pPr>
              <w:rPr>
                <w:rFonts w:ascii="Calibri" w:hAnsi="Calibri" w:cs="Calibri"/>
                <w:b/>
                <w:sz w:val="24"/>
                <w:szCs w:val="24"/>
              </w:rPr>
            </w:pPr>
            <w:r w:rsidRPr="00FF49F2">
              <w:rPr>
                <w:rFonts w:ascii="Calibri" w:hAnsi="Calibri" w:cs="Calibri"/>
                <w:b/>
                <w:sz w:val="24"/>
                <w:szCs w:val="24"/>
              </w:rPr>
              <w:t>Existing Protection strategies</w:t>
            </w:r>
          </w:p>
          <w:p w14:paraId="23442291" w14:textId="77777777" w:rsidR="00B47FCE" w:rsidRDefault="00B47FCE" w:rsidP="00CD29FC">
            <w:pPr>
              <w:rPr>
                <w:rFonts w:ascii="Calibri" w:hAnsi="Calibri" w:cs="Calibri"/>
                <w:b/>
                <w:sz w:val="24"/>
                <w:szCs w:val="24"/>
              </w:rPr>
            </w:pPr>
          </w:p>
          <w:p w14:paraId="07EED292" w14:textId="77777777" w:rsidR="00B47FCE" w:rsidRPr="00FF49F2" w:rsidRDefault="00B47FCE" w:rsidP="00CD29FC">
            <w:pPr>
              <w:rPr>
                <w:rFonts w:ascii="Calibri" w:hAnsi="Calibri" w:cs="Calibri"/>
                <w:b/>
                <w:sz w:val="24"/>
                <w:szCs w:val="24"/>
              </w:rPr>
            </w:pPr>
            <w:r>
              <w:rPr>
                <w:rFonts w:ascii="Calibri" w:hAnsi="Calibri" w:cs="Calibri"/>
                <w:b/>
                <w:sz w:val="24"/>
                <w:szCs w:val="24"/>
              </w:rPr>
              <w:t>(What is in place to minimise risk? )</w:t>
            </w:r>
          </w:p>
        </w:tc>
        <w:tc>
          <w:tcPr>
            <w:tcW w:w="4111" w:type="dxa"/>
            <w:shd w:val="clear" w:color="auto" w:fill="E7E6E6" w:themeFill="background2"/>
          </w:tcPr>
          <w:p w14:paraId="7010DFDC" w14:textId="77777777" w:rsidR="00B47FCE" w:rsidRDefault="00B47FCE" w:rsidP="00CD29FC">
            <w:pPr>
              <w:rPr>
                <w:rFonts w:ascii="Calibri" w:hAnsi="Calibri" w:cs="Calibri"/>
                <w:b/>
                <w:sz w:val="24"/>
                <w:szCs w:val="24"/>
              </w:rPr>
            </w:pPr>
            <w:r w:rsidRPr="00FF49F2">
              <w:rPr>
                <w:rFonts w:ascii="Calibri" w:hAnsi="Calibri" w:cs="Calibri"/>
                <w:b/>
                <w:sz w:val="24"/>
                <w:szCs w:val="24"/>
              </w:rPr>
              <w:t>Business continuity plan</w:t>
            </w:r>
          </w:p>
          <w:p w14:paraId="5268FD4C" w14:textId="77777777" w:rsidR="00B47FCE" w:rsidRDefault="00B47FCE" w:rsidP="00CD29FC">
            <w:pPr>
              <w:rPr>
                <w:rFonts w:ascii="Calibri" w:hAnsi="Calibri" w:cs="Calibri"/>
                <w:b/>
                <w:sz w:val="24"/>
                <w:szCs w:val="24"/>
              </w:rPr>
            </w:pPr>
          </w:p>
          <w:p w14:paraId="20CA288C" w14:textId="22834BD4" w:rsidR="00B47FCE" w:rsidRPr="00FF49F2" w:rsidRDefault="00B47FCE" w:rsidP="00CD29FC">
            <w:pPr>
              <w:rPr>
                <w:rFonts w:ascii="Calibri" w:hAnsi="Calibri" w:cs="Calibri"/>
                <w:b/>
                <w:sz w:val="24"/>
                <w:szCs w:val="24"/>
              </w:rPr>
            </w:pPr>
            <w:r>
              <w:rPr>
                <w:rFonts w:ascii="Calibri" w:hAnsi="Calibri" w:cs="Calibri"/>
                <w:b/>
                <w:sz w:val="24"/>
                <w:szCs w:val="24"/>
              </w:rPr>
              <w:t>(What steps will you take if this occurs ?)</w:t>
            </w:r>
          </w:p>
        </w:tc>
        <w:tc>
          <w:tcPr>
            <w:tcW w:w="1843" w:type="dxa"/>
            <w:shd w:val="clear" w:color="auto" w:fill="E7E6E6" w:themeFill="background2"/>
          </w:tcPr>
          <w:p w14:paraId="068257D5" w14:textId="77777777" w:rsidR="00B47FCE" w:rsidRPr="00FF49F2" w:rsidRDefault="00B47FCE" w:rsidP="00CD29FC">
            <w:pPr>
              <w:rPr>
                <w:rFonts w:ascii="Calibri" w:hAnsi="Calibri" w:cs="Calibri"/>
                <w:b/>
                <w:sz w:val="24"/>
                <w:szCs w:val="24"/>
              </w:rPr>
            </w:pPr>
            <w:r w:rsidRPr="00FF49F2">
              <w:rPr>
                <w:rFonts w:ascii="Calibri" w:hAnsi="Calibri" w:cs="Calibri"/>
                <w:b/>
                <w:sz w:val="24"/>
                <w:szCs w:val="24"/>
              </w:rPr>
              <w:t>Business continuity st</w:t>
            </w:r>
            <w:r>
              <w:rPr>
                <w:rFonts w:ascii="Calibri" w:hAnsi="Calibri" w:cs="Calibri"/>
                <w:b/>
                <w:sz w:val="24"/>
                <w:szCs w:val="24"/>
              </w:rPr>
              <w:t>rategies can be effective for;</w:t>
            </w:r>
          </w:p>
        </w:tc>
      </w:tr>
      <w:tr w:rsidR="00B47FCE" w14:paraId="6CD4E29D" w14:textId="77777777" w:rsidTr="00B75FAD">
        <w:tc>
          <w:tcPr>
            <w:tcW w:w="1843" w:type="dxa"/>
          </w:tcPr>
          <w:p w14:paraId="594B9986" w14:textId="61C41EF0" w:rsidR="00B47FCE" w:rsidRPr="00943F68" w:rsidRDefault="00B47FCE" w:rsidP="00CD29FC">
            <w:pPr>
              <w:rPr>
                <w:rFonts w:ascii="Calibri" w:hAnsi="Calibri" w:cs="Calibri"/>
                <w:b/>
                <w:color w:val="C00000"/>
              </w:rPr>
            </w:pPr>
            <w:r w:rsidRPr="00943F68">
              <w:rPr>
                <w:rFonts w:ascii="Calibri" w:hAnsi="Calibri" w:cs="Calibri"/>
                <w:b/>
                <w:color w:val="C00000"/>
              </w:rPr>
              <w:t xml:space="preserve">Loss of </w:t>
            </w:r>
            <w:r>
              <w:rPr>
                <w:rFonts w:ascii="Calibri" w:hAnsi="Calibri" w:cs="Calibri"/>
                <w:b/>
                <w:color w:val="C00000"/>
              </w:rPr>
              <w:t>income caused by</w:t>
            </w:r>
            <w:r w:rsidR="00B75FAD">
              <w:rPr>
                <w:rFonts w:ascii="Calibri" w:hAnsi="Calibri" w:cs="Calibri"/>
                <w:b/>
                <w:color w:val="C00000"/>
              </w:rPr>
              <w:t>:</w:t>
            </w:r>
          </w:p>
          <w:p w14:paraId="444D85EB" w14:textId="77777777" w:rsidR="00B47FCE" w:rsidRPr="00B75FAD" w:rsidRDefault="00B47FCE" w:rsidP="00A258B3">
            <w:pPr>
              <w:pStyle w:val="ListParagraph"/>
              <w:numPr>
                <w:ilvl w:val="0"/>
                <w:numId w:val="15"/>
              </w:numPr>
              <w:rPr>
                <w:rFonts w:ascii="Calibri" w:hAnsi="Calibri" w:cs="Calibri"/>
                <w:b/>
              </w:rPr>
            </w:pPr>
            <w:r w:rsidRPr="00B75FAD">
              <w:rPr>
                <w:rFonts w:ascii="Calibri" w:hAnsi="Calibri" w:cs="Calibri"/>
                <w:b/>
              </w:rPr>
              <w:t>Change of Government.</w:t>
            </w:r>
          </w:p>
          <w:p w14:paraId="6D1752D9" w14:textId="77777777" w:rsidR="00B47FCE" w:rsidRPr="00B75FAD" w:rsidRDefault="00B47FCE" w:rsidP="00A258B3">
            <w:pPr>
              <w:pStyle w:val="ListParagraph"/>
              <w:numPr>
                <w:ilvl w:val="0"/>
                <w:numId w:val="15"/>
              </w:numPr>
              <w:rPr>
                <w:rFonts w:ascii="Calibri" w:hAnsi="Calibri" w:cs="Calibri"/>
                <w:b/>
              </w:rPr>
            </w:pPr>
            <w:r w:rsidRPr="00B75FAD">
              <w:rPr>
                <w:rFonts w:ascii="Calibri" w:hAnsi="Calibri" w:cs="Calibri"/>
                <w:b/>
              </w:rPr>
              <w:t>Change of policy direction.</w:t>
            </w:r>
          </w:p>
          <w:p w14:paraId="4EA8E6A2" w14:textId="40A4B6A2" w:rsidR="00EC1FC4" w:rsidRDefault="00B47FCE" w:rsidP="00A258B3">
            <w:pPr>
              <w:pStyle w:val="ListParagraph"/>
              <w:numPr>
                <w:ilvl w:val="0"/>
                <w:numId w:val="15"/>
              </w:numPr>
              <w:rPr>
                <w:rFonts w:ascii="Calibri" w:hAnsi="Calibri" w:cs="Calibri"/>
                <w:b/>
              </w:rPr>
            </w:pPr>
            <w:r w:rsidRPr="00B75FAD">
              <w:rPr>
                <w:rFonts w:ascii="Calibri" w:hAnsi="Calibri" w:cs="Calibri"/>
                <w:b/>
              </w:rPr>
              <w:t>Inability to meet funding requiremen</w:t>
            </w:r>
            <w:r w:rsidR="00EC1FC4">
              <w:rPr>
                <w:rFonts w:ascii="Calibri" w:hAnsi="Calibri" w:cs="Calibri"/>
                <w:b/>
              </w:rPr>
              <w:t>t</w:t>
            </w:r>
          </w:p>
          <w:p w14:paraId="32D23DCD" w14:textId="3307D5FC" w:rsidR="00B47FCE" w:rsidRPr="00B75FAD" w:rsidRDefault="00B47FCE" w:rsidP="00A258B3">
            <w:pPr>
              <w:pStyle w:val="ListParagraph"/>
              <w:numPr>
                <w:ilvl w:val="0"/>
                <w:numId w:val="15"/>
              </w:numPr>
              <w:rPr>
                <w:rFonts w:ascii="Calibri" w:hAnsi="Calibri" w:cs="Calibri"/>
                <w:b/>
              </w:rPr>
            </w:pPr>
            <w:r w:rsidRPr="00B75FAD">
              <w:rPr>
                <w:rFonts w:ascii="Calibri" w:hAnsi="Calibri" w:cs="Calibri"/>
                <w:b/>
              </w:rPr>
              <w:t>Reputation.</w:t>
            </w:r>
          </w:p>
        </w:tc>
        <w:tc>
          <w:tcPr>
            <w:tcW w:w="2722" w:type="dxa"/>
            <w:shd w:val="clear" w:color="auto" w:fill="auto"/>
          </w:tcPr>
          <w:p w14:paraId="4699BBC3" w14:textId="77777777" w:rsidR="00B47FCE" w:rsidRPr="000F324B" w:rsidRDefault="00B47FCE" w:rsidP="00A258B3">
            <w:pPr>
              <w:pStyle w:val="ListParagraph"/>
              <w:numPr>
                <w:ilvl w:val="0"/>
                <w:numId w:val="4"/>
              </w:numPr>
              <w:ind w:left="317" w:hanging="283"/>
              <w:rPr>
                <w:rFonts w:ascii="Calibri" w:hAnsi="Calibri" w:cs="Calibri"/>
              </w:rPr>
            </w:pPr>
            <w:r w:rsidRPr="000F324B">
              <w:rPr>
                <w:rFonts w:ascii="Calibri" w:hAnsi="Calibri" w:cs="Calibri"/>
              </w:rPr>
              <w:t>Financial management systems such as payroll, asset management.</w:t>
            </w:r>
          </w:p>
          <w:p w14:paraId="12C4FCF6" w14:textId="77777777" w:rsidR="00B47FCE" w:rsidRPr="000F324B" w:rsidRDefault="00B47FCE" w:rsidP="00A258B3">
            <w:pPr>
              <w:pStyle w:val="ListParagraph"/>
              <w:numPr>
                <w:ilvl w:val="0"/>
                <w:numId w:val="4"/>
              </w:numPr>
              <w:ind w:left="317" w:hanging="283"/>
              <w:rPr>
                <w:rFonts w:ascii="Calibri" w:hAnsi="Calibri" w:cs="Calibri"/>
              </w:rPr>
            </w:pPr>
            <w:r w:rsidRPr="000F324B">
              <w:rPr>
                <w:rFonts w:ascii="Calibri" w:hAnsi="Calibri" w:cs="Calibri"/>
              </w:rPr>
              <w:t>Staff</w:t>
            </w:r>
          </w:p>
          <w:p w14:paraId="2A292A08" w14:textId="77777777" w:rsidR="00B47FCE" w:rsidRPr="000F324B" w:rsidRDefault="00B47FCE" w:rsidP="00A258B3">
            <w:pPr>
              <w:pStyle w:val="ListParagraph"/>
              <w:numPr>
                <w:ilvl w:val="0"/>
                <w:numId w:val="4"/>
              </w:numPr>
              <w:ind w:left="317" w:hanging="283"/>
              <w:rPr>
                <w:rFonts w:ascii="Calibri" w:hAnsi="Calibri" w:cs="Calibri"/>
              </w:rPr>
            </w:pPr>
            <w:r w:rsidRPr="000F324B">
              <w:rPr>
                <w:rFonts w:ascii="Calibri" w:hAnsi="Calibri" w:cs="Calibri"/>
              </w:rPr>
              <w:t>Partners / suppliers</w:t>
            </w:r>
          </w:p>
          <w:p w14:paraId="083E4562" w14:textId="77777777" w:rsidR="00B47FCE" w:rsidRDefault="00B47FCE" w:rsidP="00A258B3">
            <w:pPr>
              <w:pStyle w:val="ListParagraph"/>
              <w:numPr>
                <w:ilvl w:val="0"/>
                <w:numId w:val="4"/>
              </w:numPr>
              <w:ind w:left="317" w:hanging="283"/>
              <w:rPr>
                <w:rFonts w:ascii="Calibri" w:hAnsi="Calibri" w:cs="Calibri"/>
              </w:rPr>
            </w:pPr>
            <w:r w:rsidRPr="000F324B">
              <w:rPr>
                <w:rFonts w:ascii="Calibri" w:hAnsi="Calibri" w:cs="Calibri"/>
              </w:rPr>
              <w:t>Building</w:t>
            </w:r>
          </w:p>
          <w:p w14:paraId="6111AEFD" w14:textId="77777777" w:rsidR="00B47FCE" w:rsidRDefault="00B47FCE" w:rsidP="00A258B3">
            <w:pPr>
              <w:pStyle w:val="ListParagraph"/>
              <w:numPr>
                <w:ilvl w:val="0"/>
                <w:numId w:val="4"/>
              </w:numPr>
              <w:ind w:left="317" w:hanging="283"/>
              <w:rPr>
                <w:rFonts w:ascii="Calibri" w:hAnsi="Calibri" w:cs="Calibri"/>
              </w:rPr>
            </w:pPr>
            <w:r>
              <w:rPr>
                <w:rFonts w:ascii="Calibri" w:hAnsi="Calibri" w:cs="Calibri"/>
              </w:rPr>
              <w:t>Training</w:t>
            </w:r>
          </w:p>
          <w:p w14:paraId="57F87739" w14:textId="509A7377" w:rsidR="00071D80" w:rsidRPr="006522A7" w:rsidRDefault="00071D80" w:rsidP="006522A7">
            <w:pPr>
              <w:pStyle w:val="ListParagraph"/>
              <w:numPr>
                <w:ilvl w:val="0"/>
                <w:numId w:val="4"/>
              </w:numPr>
              <w:ind w:left="317" w:hanging="283"/>
              <w:rPr>
                <w:rFonts w:ascii="Calibri" w:hAnsi="Calibri" w:cs="Calibri"/>
              </w:rPr>
            </w:pPr>
            <w:r>
              <w:rPr>
                <w:rFonts w:ascii="Calibri" w:hAnsi="Calibri" w:cs="Calibri"/>
              </w:rPr>
              <w:t>Client</w:t>
            </w:r>
            <w:r w:rsidR="006522A7">
              <w:rPr>
                <w:rFonts w:ascii="Calibri" w:hAnsi="Calibri" w:cs="Calibri"/>
              </w:rPr>
              <w:t xml:space="preserve"> service delivery</w:t>
            </w:r>
          </w:p>
        </w:tc>
        <w:tc>
          <w:tcPr>
            <w:tcW w:w="4536" w:type="dxa"/>
            <w:shd w:val="clear" w:color="auto" w:fill="auto"/>
          </w:tcPr>
          <w:p w14:paraId="535A28E1" w14:textId="6769C609" w:rsidR="00B47FCE" w:rsidRPr="00733D15" w:rsidRDefault="00B47FCE" w:rsidP="00CD29FC">
            <w:pPr>
              <w:rPr>
                <w:rFonts w:ascii="Calibri" w:hAnsi="Calibri" w:cs="Calibri"/>
              </w:rPr>
            </w:pPr>
          </w:p>
        </w:tc>
        <w:tc>
          <w:tcPr>
            <w:tcW w:w="4111" w:type="dxa"/>
          </w:tcPr>
          <w:p w14:paraId="7C72F6DC" w14:textId="77777777" w:rsidR="00B47FCE" w:rsidRPr="001B38C9" w:rsidRDefault="00B47FCE" w:rsidP="001B38C9">
            <w:pPr>
              <w:rPr>
                <w:rFonts w:ascii="Calibri" w:hAnsi="Calibri" w:cs="Calibri"/>
              </w:rPr>
            </w:pPr>
          </w:p>
        </w:tc>
        <w:tc>
          <w:tcPr>
            <w:tcW w:w="1843" w:type="dxa"/>
          </w:tcPr>
          <w:p w14:paraId="617551ED" w14:textId="73F7EE71" w:rsidR="00B47FCE" w:rsidRDefault="00B47FCE" w:rsidP="00CD29FC">
            <w:pPr>
              <w:rPr>
                <w:rFonts w:ascii="Calibri" w:hAnsi="Calibri" w:cs="Calibri"/>
              </w:rPr>
            </w:pPr>
          </w:p>
        </w:tc>
      </w:tr>
      <w:tr w:rsidR="00B47FCE" w:rsidRPr="00401DA2" w14:paraId="40CF6484" w14:textId="77777777" w:rsidTr="00B75FAD">
        <w:tc>
          <w:tcPr>
            <w:tcW w:w="1843" w:type="dxa"/>
          </w:tcPr>
          <w:p w14:paraId="3E0681FE" w14:textId="7BFD985B" w:rsidR="00B47FCE" w:rsidRPr="00B71350" w:rsidRDefault="00B47FCE" w:rsidP="00CD29FC">
            <w:pPr>
              <w:rPr>
                <w:rFonts w:ascii="Calibri" w:hAnsi="Calibri" w:cs="Calibri"/>
                <w:b/>
                <w:color w:val="C00000"/>
              </w:rPr>
            </w:pPr>
            <w:r w:rsidRPr="00B71350">
              <w:rPr>
                <w:rFonts w:ascii="Calibri" w:hAnsi="Calibri" w:cs="Calibri"/>
                <w:b/>
                <w:color w:val="C00000"/>
              </w:rPr>
              <w:t>No or low staff numbers caused by</w:t>
            </w:r>
            <w:r w:rsidR="00B75FAD">
              <w:rPr>
                <w:rFonts w:ascii="Calibri" w:hAnsi="Calibri" w:cs="Calibri"/>
                <w:b/>
                <w:color w:val="C00000"/>
              </w:rPr>
              <w:t>:</w:t>
            </w:r>
          </w:p>
          <w:p w14:paraId="1AB5C8EA" w14:textId="77777777" w:rsidR="00B47FCE" w:rsidRPr="00B75FAD" w:rsidRDefault="00B47FCE" w:rsidP="00A258B3">
            <w:pPr>
              <w:pStyle w:val="ListParagraph"/>
              <w:numPr>
                <w:ilvl w:val="0"/>
                <w:numId w:val="16"/>
              </w:numPr>
              <w:rPr>
                <w:rFonts w:ascii="Calibri" w:hAnsi="Calibri" w:cs="Calibri"/>
                <w:b/>
              </w:rPr>
            </w:pPr>
            <w:r w:rsidRPr="00B75FAD">
              <w:rPr>
                <w:rFonts w:ascii="Calibri" w:hAnsi="Calibri" w:cs="Calibri"/>
                <w:b/>
              </w:rPr>
              <w:t>Pandemic.</w:t>
            </w:r>
          </w:p>
          <w:p w14:paraId="4AE9721A" w14:textId="77777777" w:rsidR="00B47FCE" w:rsidRPr="00B75FAD" w:rsidRDefault="00B47FCE" w:rsidP="00A258B3">
            <w:pPr>
              <w:pStyle w:val="ListParagraph"/>
              <w:numPr>
                <w:ilvl w:val="0"/>
                <w:numId w:val="16"/>
              </w:numPr>
              <w:rPr>
                <w:rFonts w:ascii="Calibri" w:hAnsi="Calibri" w:cs="Calibri"/>
                <w:b/>
              </w:rPr>
            </w:pPr>
            <w:r w:rsidRPr="00B75FAD">
              <w:rPr>
                <w:rFonts w:ascii="Calibri" w:hAnsi="Calibri" w:cs="Calibri"/>
                <w:b/>
              </w:rPr>
              <w:t>Strike.</w:t>
            </w:r>
          </w:p>
          <w:p w14:paraId="78CB3904" w14:textId="77777777" w:rsidR="00B47FCE" w:rsidRPr="00B75FAD" w:rsidRDefault="00B47FCE" w:rsidP="00A258B3">
            <w:pPr>
              <w:pStyle w:val="ListParagraph"/>
              <w:numPr>
                <w:ilvl w:val="0"/>
                <w:numId w:val="16"/>
              </w:numPr>
              <w:rPr>
                <w:rFonts w:ascii="Calibri" w:hAnsi="Calibri" w:cs="Calibri"/>
                <w:b/>
              </w:rPr>
            </w:pPr>
            <w:r w:rsidRPr="00B75FAD">
              <w:rPr>
                <w:rFonts w:ascii="Calibri" w:hAnsi="Calibri" w:cs="Calibri"/>
                <w:b/>
              </w:rPr>
              <w:t>Local emergency.</w:t>
            </w:r>
          </w:p>
          <w:p w14:paraId="27574C09" w14:textId="77777777" w:rsidR="00B47FCE" w:rsidRPr="00B75FAD" w:rsidRDefault="00B47FCE" w:rsidP="00A258B3">
            <w:pPr>
              <w:pStyle w:val="ListParagraph"/>
              <w:numPr>
                <w:ilvl w:val="0"/>
                <w:numId w:val="16"/>
              </w:numPr>
              <w:rPr>
                <w:rFonts w:ascii="Calibri" w:hAnsi="Calibri" w:cs="Calibri"/>
                <w:b/>
              </w:rPr>
            </w:pPr>
            <w:r w:rsidRPr="00B75FAD">
              <w:rPr>
                <w:rFonts w:ascii="Calibri" w:hAnsi="Calibri" w:cs="Calibri"/>
                <w:b/>
              </w:rPr>
              <w:t>Recruitment challenges.</w:t>
            </w:r>
          </w:p>
        </w:tc>
        <w:tc>
          <w:tcPr>
            <w:tcW w:w="2722" w:type="dxa"/>
          </w:tcPr>
          <w:p w14:paraId="5B0CB93A" w14:textId="18E78C36" w:rsidR="00B47FCE" w:rsidRPr="00B04752" w:rsidRDefault="00B47FCE" w:rsidP="00A258B3">
            <w:pPr>
              <w:pStyle w:val="ListParagraph"/>
              <w:numPr>
                <w:ilvl w:val="0"/>
                <w:numId w:val="8"/>
              </w:numPr>
              <w:ind w:left="317" w:hanging="283"/>
              <w:rPr>
                <w:rFonts w:ascii="Calibri" w:hAnsi="Calibri" w:cs="Calibri"/>
              </w:rPr>
            </w:pPr>
            <w:r w:rsidRPr="00B04752">
              <w:rPr>
                <w:rFonts w:ascii="Calibri" w:hAnsi="Calibri" w:cs="Calibri"/>
              </w:rPr>
              <w:t>Staff</w:t>
            </w:r>
            <w:r w:rsidR="00EC1FC4">
              <w:rPr>
                <w:rFonts w:ascii="Calibri" w:hAnsi="Calibri" w:cs="Calibri"/>
              </w:rPr>
              <w:t xml:space="preserve"> / staff retention</w:t>
            </w:r>
          </w:p>
          <w:p w14:paraId="122ADC9C" w14:textId="77777777" w:rsidR="00B47FCE" w:rsidRPr="00B04752" w:rsidRDefault="00B47FCE" w:rsidP="00A258B3">
            <w:pPr>
              <w:pStyle w:val="ListParagraph"/>
              <w:numPr>
                <w:ilvl w:val="0"/>
                <w:numId w:val="8"/>
              </w:numPr>
              <w:ind w:left="317" w:hanging="283"/>
              <w:rPr>
                <w:rFonts w:ascii="Calibri" w:hAnsi="Calibri" w:cs="Calibri"/>
              </w:rPr>
            </w:pPr>
            <w:r w:rsidRPr="00B04752">
              <w:rPr>
                <w:rFonts w:ascii="Calibri" w:hAnsi="Calibri" w:cs="Calibri"/>
              </w:rPr>
              <w:t xml:space="preserve">Building </w:t>
            </w:r>
          </w:p>
          <w:p w14:paraId="115E0DCA" w14:textId="77777777" w:rsidR="00B47FCE" w:rsidRPr="00B04752" w:rsidRDefault="00B47FCE" w:rsidP="00A258B3">
            <w:pPr>
              <w:pStyle w:val="ListParagraph"/>
              <w:numPr>
                <w:ilvl w:val="0"/>
                <w:numId w:val="8"/>
              </w:numPr>
              <w:ind w:left="317" w:hanging="283"/>
              <w:rPr>
                <w:rFonts w:ascii="Calibri" w:hAnsi="Calibri" w:cs="Calibri"/>
              </w:rPr>
            </w:pPr>
            <w:r w:rsidRPr="00B04752">
              <w:rPr>
                <w:rFonts w:ascii="Calibri" w:hAnsi="Calibri" w:cs="Calibri"/>
              </w:rPr>
              <w:t>Service delivery</w:t>
            </w:r>
          </w:p>
          <w:p w14:paraId="6043ABF0" w14:textId="77777777" w:rsidR="00B47FCE" w:rsidRDefault="00B47FCE" w:rsidP="00A258B3">
            <w:pPr>
              <w:pStyle w:val="ListParagraph"/>
              <w:numPr>
                <w:ilvl w:val="0"/>
                <w:numId w:val="8"/>
              </w:numPr>
              <w:ind w:left="317" w:hanging="283"/>
              <w:rPr>
                <w:rFonts w:ascii="Calibri" w:hAnsi="Calibri" w:cs="Calibri"/>
              </w:rPr>
            </w:pPr>
            <w:r w:rsidRPr="00B04752">
              <w:rPr>
                <w:rFonts w:ascii="Calibri" w:hAnsi="Calibri" w:cs="Calibri"/>
              </w:rPr>
              <w:t>Enterprise</w:t>
            </w:r>
          </w:p>
          <w:p w14:paraId="2DB74E29" w14:textId="77309420" w:rsidR="00D92AF1" w:rsidRDefault="00D92AF1" w:rsidP="00A258B3">
            <w:pPr>
              <w:pStyle w:val="ListParagraph"/>
              <w:numPr>
                <w:ilvl w:val="0"/>
                <w:numId w:val="8"/>
              </w:numPr>
              <w:ind w:left="317" w:hanging="283"/>
              <w:rPr>
                <w:rFonts w:ascii="Calibri" w:hAnsi="Calibri" w:cs="Calibri"/>
              </w:rPr>
            </w:pPr>
            <w:r>
              <w:rPr>
                <w:rFonts w:ascii="Calibri" w:hAnsi="Calibri" w:cs="Calibri"/>
              </w:rPr>
              <w:t>Client</w:t>
            </w:r>
            <w:r w:rsidR="00F76E70">
              <w:rPr>
                <w:rFonts w:ascii="Calibri" w:hAnsi="Calibri" w:cs="Calibri"/>
              </w:rPr>
              <w:t xml:space="preserve"> service delivery</w:t>
            </w:r>
          </w:p>
          <w:p w14:paraId="1F2800D0" w14:textId="77777777" w:rsidR="00B47FCE" w:rsidRPr="00E405AF" w:rsidRDefault="00B47FCE" w:rsidP="00E405AF">
            <w:pPr>
              <w:ind w:left="34"/>
              <w:rPr>
                <w:rFonts w:ascii="Calibri" w:hAnsi="Calibri" w:cs="Calibri"/>
              </w:rPr>
            </w:pPr>
          </w:p>
        </w:tc>
        <w:tc>
          <w:tcPr>
            <w:tcW w:w="4536" w:type="dxa"/>
          </w:tcPr>
          <w:p w14:paraId="60029A96" w14:textId="50575A63" w:rsidR="00B47FCE" w:rsidRPr="009314D9" w:rsidRDefault="00B47FCE" w:rsidP="00CD29FC">
            <w:pPr>
              <w:rPr>
                <w:rFonts w:ascii="Calibri" w:hAnsi="Calibri" w:cs="Calibri"/>
              </w:rPr>
            </w:pPr>
            <w:r>
              <w:rPr>
                <w:rFonts w:ascii="Calibri" w:hAnsi="Calibri" w:cs="Calibri"/>
              </w:rPr>
              <w:t xml:space="preserve"> </w:t>
            </w:r>
          </w:p>
        </w:tc>
        <w:tc>
          <w:tcPr>
            <w:tcW w:w="4111" w:type="dxa"/>
          </w:tcPr>
          <w:p w14:paraId="1AC9C9F3" w14:textId="3B739D0D" w:rsidR="00B47FCE" w:rsidRPr="001B38C9" w:rsidRDefault="00B47FCE" w:rsidP="001B38C9">
            <w:pPr>
              <w:rPr>
                <w:rFonts w:ascii="Calibri" w:hAnsi="Calibri" w:cs="Calibri"/>
              </w:rPr>
            </w:pPr>
          </w:p>
        </w:tc>
        <w:tc>
          <w:tcPr>
            <w:tcW w:w="1843" w:type="dxa"/>
          </w:tcPr>
          <w:p w14:paraId="4A552DEB" w14:textId="0BB1FE1F" w:rsidR="00B47FCE" w:rsidRPr="00401DA2" w:rsidRDefault="00B47FCE" w:rsidP="00CD29FC">
            <w:pPr>
              <w:rPr>
                <w:rFonts w:ascii="Calibri" w:hAnsi="Calibri" w:cs="Calibri"/>
                <w:color w:val="FF0000"/>
              </w:rPr>
            </w:pPr>
          </w:p>
        </w:tc>
      </w:tr>
      <w:tr w:rsidR="00B47FCE" w:rsidRPr="00401DA2" w14:paraId="605B91E0" w14:textId="77777777" w:rsidTr="00B75FAD">
        <w:tc>
          <w:tcPr>
            <w:tcW w:w="1843" w:type="dxa"/>
          </w:tcPr>
          <w:p w14:paraId="6F4FF51D" w14:textId="77777777" w:rsidR="00B47FCE" w:rsidRDefault="00B47FCE" w:rsidP="00CD29FC">
            <w:pPr>
              <w:rPr>
                <w:rFonts w:ascii="Calibri" w:hAnsi="Calibri" w:cs="Calibri"/>
                <w:b/>
                <w:color w:val="C00000"/>
              </w:rPr>
            </w:pPr>
            <w:r>
              <w:rPr>
                <w:rFonts w:ascii="Calibri" w:hAnsi="Calibri" w:cs="Calibri"/>
                <w:b/>
                <w:color w:val="C00000"/>
              </w:rPr>
              <w:t>Lack of Governance caused by:</w:t>
            </w:r>
          </w:p>
          <w:p w14:paraId="697B5F94" w14:textId="77777777" w:rsidR="00B47FCE" w:rsidRPr="00B71350" w:rsidRDefault="00B47FCE" w:rsidP="00CD29FC">
            <w:pPr>
              <w:rPr>
                <w:rFonts w:ascii="Calibri" w:hAnsi="Calibri" w:cs="Calibri"/>
                <w:b/>
              </w:rPr>
            </w:pPr>
            <w:r>
              <w:rPr>
                <w:rFonts w:ascii="Calibri" w:hAnsi="Calibri" w:cs="Calibri"/>
                <w:b/>
              </w:rPr>
              <w:t>No quorum.</w:t>
            </w:r>
          </w:p>
          <w:p w14:paraId="3D0EAF52" w14:textId="77777777" w:rsidR="00B47FCE" w:rsidRDefault="00B47FCE" w:rsidP="00CD29FC">
            <w:pPr>
              <w:rPr>
                <w:rFonts w:ascii="Calibri" w:hAnsi="Calibri" w:cs="Calibri"/>
                <w:b/>
              </w:rPr>
            </w:pPr>
            <w:r>
              <w:rPr>
                <w:rFonts w:ascii="Calibri" w:hAnsi="Calibri" w:cs="Calibri"/>
                <w:b/>
              </w:rPr>
              <w:t>Illness.</w:t>
            </w:r>
          </w:p>
          <w:p w14:paraId="7768AE9C" w14:textId="77777777" w:rsidR="00B47FCE" w:rsidRDefault="00B47FCE" w:rsidP="00CD29FC">
            <w:pPr>
              <w:rPr>
                <w:rFonts w:ascii="Calibri" w:hAnsi="Calibri" w:cs="Calibri"/>
                <w:b/>
              </w:rPr>
            </w:pPr>
            <w:r>
              <w:rPr>
                <w:rFonts w:ascii="Calibri" w:hAnsi="Calibri" w:cs="Calibri"/>
                <w:b/>
              </w:rPr>
              <w:lastRenderedPageBreak/>
              <w:t>Reputation.</w:t>
            </w:r>
          </w:p>
          <w:p w14:paraId="05FF7E00" w14:textId="77777777" w:rsidR="00B47FCE" w:rsidRDefault="00B47FCE" w:rsidP="00CD29FC">
            <w:pPr>
              <w:rPr>
                <w:rFonts w:ascii="Calibri" w:hAnsi="Calibri" w:cs="Calibri"/>
                <w:b/>
              </w:rPr>
            </w:pPr>
            <w:r>
              <w:rPr>
                <w:rFonts w:ascii="Calibri" w:hAnsi="Calibri" w:cs="Calibri"/>
                <w:b/>
              </w:rPr>
              <w:t>Travel issues.</w:t>
            </w:r>
          </w:p>
          <w:p w14:paraId="2BB6EEEC" w14:textId="050CA8B2" w:rsidR="00B47FCE" w:rsidRPr="00943F68" w:rsidRDefault="00B47FCE" w:rsidP="00CD29FC">
            <w:pPr>
              <w:rPr>
                <w:rFonts w:ascii="Calibri" w:hAnsi="Calibri" w:cs="Calibri"/>
                <w:b/>
              </w:rPr>
            </w:pPr>
            <w:r>
              <w:rPr>
                <w:rFonts w:ascii="Calibri" w:hAnsi="Calibri" w:cs="Calibri"/>
                <w:b/>
              </w:rPr>
              <w:t>Conflict of interest.</w:t>
            </w:r>
          </w:p>
        </w:tc>
        <w:tc>
          <w:tcPr>
            <w:tcW w:w="2722" w:type="dxa"/>
          </w:tcPr>
          <w:p w14:paraId="23F8948D" w14:textId="77777777" w:rsidR="00B47FCE" w:rsidRPr="008927D2" w:rsidRDefault="00B47FCE" w:rsidP="00A258B3">
            <w:pPr>
              <w:pStyle w:val="ListParagraph"/>
              <w:numPr>
                <w:ilvl w:val="0"/>
                <w:numId w:val="14"/>
              </w:numPr>
              <w:ind w:left="317" w:hanging="283"/>
              <w:rPr>
                <w:rFonts w:ascii="Calibri" w:hAnsi="Calibri" w:cs="Calibri"/>
              </w:rPr>
            </w:pPr>
            <w:r w:rsidRPr="008927D2">
              <w:rPr>
                <w:rFonts w:ascii="Calibri" w:hAnsi="Calibri" w:cs="Calibri"/>
              </w:rPr>
              <w:lastRenderedPageBreak/>
              <w:t>Service delivery</w:t>
            </w:r>
          </w:p>
          <w:p w14:paraId="12679D46" w14:textId="77777777" w:rsidR="00B47FCE" w:rsidRPr="008927D2" w:rsidRDefault="00B47FCE" w:rsidP="00A258B3">
            <w:pPr>
              <w:pStyle w:val="ListParagraph"/>
              <w:numPr>
                <w:ilvl w:val="0"/>
                <w:numId w:val="14"/>
              </w:numPr>
              <w:ind w:left="317" w:hanging="283"/>
              <w:rPr>
                <w:rFonts w:ascii="Calibri" w:hAnsi="Calibri" w:cs="Calibri"/>
              </w:rPr>
            </w:pPr>
            <w:r w:rsidRPr="008927D2">
              <w:rPr>
                <w:rFonts w:ascii="Calibri" w:hAnsi="Calibri" w:cs="Calibri"/>
              </w:rPr>
              <w:t>Reputation</w:t>
            </w:r>
          </w:p>
          <w:p w14:paraId="2C0934D0" w14:textId="77777777" w:rsidR="00B47FCE" w:rsidRPr="008927D2" w:rsidRDefault="00B47FCE" w:rsidP="00A258B3">
            <w:pPr>
              <w:pStyle w:val="ListParagraph"/>
              <w:numPr>
                <w:ilvl w:val="0"/>
                <w:numId w:val="14"/>
              </w:numPr>
              <w:ind w:left="317" w:hanging="283"/>
              <w:rPr>
                <w:rFonts w:ascii="Calibri" w:hAnsi="Calibri" w:cs="Calibri"/>
              </w:rPr>
            </w:pPr>
            <w:r w:rsidRPr="008927D2">
              <w:rPr>
                <w:rFonts w:ascii="Calibri" w:hAnsi="Calibri" w:cs="Calibri"/>
              </w:rPr>
              <w:t>Partners and stakeholders</w:t>
            </w:r>
          </w:p>
        </w:tc>
        <w:tc>
          <w:tcPr>
            <w:tcW w:w="4536" w:type="dxa"/>
          </w:tcPr>
          <w:p w14:paraId="2A372B77" w14:textId="14D3537F" w:rsidR="00B47FCE" w:rsidRPr="009314D9" w:rsidRDefault="00B47FCE" w:rsidP="00CD29FC">
            <w:pPr>
              <w:rPr>
                <w:rFonts w:ascii="Calibri" w:hAnsi="Calibri" w:cs="Calibri"/>
              </w:rPr>
            </w:pPr>
          </w:p>
        </w:tc>
        <w:tc>
          <w:tcPr>
            <w:tcW w:w="4111" w:type="dxa"/>
          </w:tcPr>
          <w:p w14:paraId="3F1775AD" w14:textId="2097AAC9" w:rsidR="00B47FCE" w:rsidRDefault="00B47FCE" w:rsidP="0096129F">
            <w:pPr>
              <w:rPr>
                <w:rFonts w:ascii="Calibri" w:hAnsi="Calibri" w:cs="Calibri"/>
              </w:rPr>
            </w:pPr>
          </w:p>
        </w:tc>
        <w:tc>
          <w:tcPr>
            <w:tcW w:w="1843" w:type="dxa"/>
          </w:tcPr>
          <w:p w14:paraId="020A4DE9" w14:textId="77777777" w:rsidR="00B47FCE" w:rsidRPr="00401DA2" w:rsidRDefault="00B47FCE" w:rsidP="00CD29FC">
            <w:pPr>
              <w:rPr>
                <w:rFonts w:ascii="Calibri" w:hAnsi="Calibri" w:cs="Calibri"/>
                <w:color w:val="FF0000"/>
              </w:rPr>
            </w:pPr>
          </w:p>
        </w:tc>
      </w:tr>
      <w:tr w:rsidR="00B47FCE" w:rsidRPr="00401DA2" w14:paraId="2F486419" w14:textId="77777777" w:rsidTr="00B75FAD">
        <w:tc>
          <w:tcPr>
            <w:tcW w:w="1843" w:type="dxa"/>
          </w:tcPr>
          <w:p w14:paraId="33F81AFD" w14:textId="77777777" w:rsidR="00B47FCE" w:rsidRPr="00943F68" w:rsidRDefault="00B47FCE" w:rsidP="00CD29FC">
            <w:pPr>
              <w:rPr>
                <w:rFonts w:ascii="Calibri" w:hAnsi="Calibri" w:cs="Calibri"/>
                <w:b/>
              </w:rPr>
            </w:pPr>
            <w:r>
              <w:rPr>
                <w:rFonts w:ascii="Calibri" w:hAnsi="Calibri" w:cs="Calibri"/>
                <w:b/>
              </w:rPr>
              <w:t>Litigation caused by legislative non-compliance</w:t>
            </w:r>
          </w:p>
        </w:tc>
        <w:tc>
          <w:tcPr>
            <w:tcW w:w="2722" w:type="dxa"/>
          </w:tcPr>
          <w:p w14:paraId="503039DF" w14:textId="77777777" w:rsidR="00B47FCE" w:rsidRPr="00FC374D" w:rsidRDefault="00B47FCE" w:rsidP="00A258B3">
            <w:pPr>
              <w:pStyle w:val="ListParagraph"/>
              <w:numPr>
                <w:ilvl w:val="0"/>
                <w:numId w:val="11"/>
              </w:numPr>
              <w:ind w:left="317" w:hanging="283"/>
              <w:rPr>
                <w:rFonts w:ascii="Calibri" w:hAnsi="Calibri" w:cs="Calibri"/>
              </w:rPr>
            </w:pPr>
            <w:r w:rsidRPr="00FC374D">
              <w:rPr>
                <w:rFonts w:ascii="Calibri" w:hAnsi="Calibri" w:cs="Calibri"/>
              </w:rPr>
              <w:t>Funds</w:t>
            </w:r>
          </w:p>
          <w:p w14:paraId="6528F14F" w14:textId="77777777" w:rsidR="00B47FCE" w:rsidRPr="00FC374D" w:rsidRDefault="00B47FCE" w:rsidP="00A258B3">
            <w:pPr>
              <w:pStyle w:val="ListParagraph"/>
              <w:numPr>
                <w:ilvl w:val="0"/>
                <w:numId w:val="11"/>
              </w:numPr>
              <w:ind w:left="317" w:hanging="283"/>
              <w:rPr>
                <w:rFonts w:ascii="Calibri" w:hAnsi="Calibri" w:cs="Calibri"/>
              </w:rPr>
            </w:pPr>
            <w:r w:rsidRPr="00FC374D">
              <w:rPr>
                <w:rFonts w:ascii="Calibri" w:hAnsi="Calibri" w:cs="Calibri"/>
              </w:rPr>
              <w:t>Partners/ relationships</w:t>
            </w:r>
          </w:p>
          <w:p w14:paraId="6EBE409C" w14:textId="77777777" w:rsidR="00B47FCE" w:rsidRPr="00FC374D" w:rsidRDefault="00B47FCE" w:rsidP="00A258B3">
            <w:pPr>
              <w:pStyle w:val="ListParagraph"/>
              <w:numPr>
                <w:ilvl w:val="0"/>
                <w:numId w:val="11"/>
              </w:numPr>
              <w:ind w:left="317" w:hanging="283"/>
              <w:rPr>
                <w:rFonts w:ascii="Calibri" w:hAnsi="Calibri" w:cs="Calibri"/>
              </w:rPr>
            </w:pPr>
            <w:r w:rsidRPr="00FC374D">
              <w:rPr>
                <w:rFonts w:ascii="Calibri" w:hAnsi="Calibri" w:cs="Calibri"/>
              </w:rPr>
              <w:t>Reputation</w:t>
            </w:r>
          </w:p>
          <w:p w14:paraId="13C18381" w14:textId="77777777" w:rsidR="00B47FCE" w:rsidRPr="00FC374D" w:rsidRDefault="00B47FCE" w:rsidP="00A258B3">
            <w:pPr>
              <w:pStyle w:val="ListParagraph"/>
              <w:numPr>
                <w:ilvl w:val="0"/>
                <w:numId w:val="11"/>
              </w:numPr>
              <w:ind w:left="317" w:hanging="283"/>
              <w:rPr>
                <w:rFonts w:ascii="Calibri" w:hAnsi="Calibri" w:cs="Calibri"/>
              </w:rPr>
            </w:pPr>
            <w:r w:rsidRPr="00FC374D">
              <w:rPr>
                <w:rFonts w:ascii="Calibri" w:hAnsi="Calibri" w:cs="Calibri"/>
              </w:rPr>
              <w:t>Staff</w:t>
            </w:r>
          </w:p>
        </w:tc>
        <w:tc>
          <w:tcPr>
            <w:tcW w:w="4536" w:type="dxa"/>
          </w:tcPr>
          <w:p w14:paraId="45DDC122" w14:textId="77777777" w:rsidR="00B47FCE" w:rsidRDefault="00B47FCE" w:rsidP="0096129F">
            <w:pPr>
              <w:rPr>
                <w:rFonts w:ascii="Calibri" w:hAnsi="Calibri" w:cs="Calibri"/>
              </w:rPr>
            </w:pPr>
          </w:p>
        </w:tc>
        <w:tc>
          <w:tcPr>
            <w:tcW w:w="4111" w:type="dxa"/>
          </w:tcPr>
          <w:p w14:paraId="6073AC96" w14:textId="77777777" w:rsidR="00B47FCE" w:rsidRPr="0096129F" w:rsidRDefault="00B47FCE" w:rsidP="0096129F">
            <w:pPr>
              <w:rPr>
                <w:rFonts w:ascii="Calibri" w:hAnsi="Calibri" w:cs="Calibri"/>
              </w:rPr>
            </w:pPr>
          </w:p>
        </w:tc>
        <w:tc>
          <w:tcPr>
            <w:tcW w:w="1843" w:type="dxa"/>
          </w:tcPr>
          <w:p w14:paraId="50B0F233" w14:textId="77777777" w:rsidR="00B47FCE" w:rsidRPr="00401DA2" w:rsidRDefault="00B47FCE" w:rsidP="00CD29FC">
            <w:pPr>
              <w:rPr>
                <w:rFonts w:ascii="Calibri" w:hAnsi="Calibri" w:cs="Calibri"/>
                <w:color w:val="FF0000"/>
              </w:rPr>
            </w:pPr>
          </w:p>
        </w:tc>
      </w:tr>
      <w:tr w:rsidR="00B47FCE" w:rsidRPr="00401DA2" w14:paraId="223532AA" w14:textId="77777777" w:rsidTr="00B75FAD">
        <w:tc>
          <w:tcPr>
            <w:tcW w:w="1843" w:type="dxa"/>
          </w:tcPr>
          <w:p w14:paraId="0734D732" w14:textId="77777777" w:rsidR="00B47FCE" w:rsidRPr="00943F68" w:rsidRDefault="00B47FCE" w:rsidP="00CD29FC">
            <w:pPr>
              <w:rPr>
                <w:rFonts w:ascii="Calibri" w:hAnsi="Calibri" w:cs="Calibri"/>
                <w:b/>
              </w:rPr>
            </w:pPr>
            <w:r w:rsidRPr="00943F68">
              <w:rPr>
                <w:rFonts w:ascii="Calibri" w:hAnsi="Calibri" w:cs="Calibri"/>
                <w:b/>
              </w:rPr>
              <w:t xml:space="preserve">Fire </w:t>
            </w:r>
          </w:p>
          <w:p w14:paraId="113050EA" w14:textId="77777777" w:rsidR="00B47FCE" w:rsidRPr="00943F68" w:rsidRDefault="00B47FCE" w:rsidP="00CD29FC">
            <w:pPr>
              <w:rPr>
                <w:rFonts w:ascii="Calibri" w:hAnsi="Calibri" w:cs="Calibri"/>
                <w:b/>
              </w:rPr>
            </w:pPr>
          </w:p>
          <w:p w14:paraId="059CD9E2" w14:textId="77777777" w:rsidR="00B47FCE" w:rsidRPr="00943F68" w:rsidRDefault="00B47FCE" w:rsidP="00CD29FC">
            <w:pPr>
              <w:rPr>
                <w:rFonts w:ascii="Calibri" w:hAnsi="Calibri" w:cs="Calibri"/>
                <w:b/>
              </w:rPr>
            </w:pPr>
          </w:p>
          <w:p w14:paraId="6D5F6168" w14:textId="77777777" w:rsidR="00B47FCE" w:rsidRPr="00943F68" w:rsidRDefault="00B47FCE" w:rsidP="00CD29FC">
            <w:pPr>
              <w:rPr>
                <w:rFonts w:ascii="Calibri" w:hAnsi="Calibri" w:cs="Calibri"/>
                <w:b/>
              </w:rPr>
            </w:pPr>
          </w:p>
          <w:p w14:paraId="7F28B65C" w14:textId="77777777" w:rsidR="00B47FCE" w:rsidRPr="00943F68" w:rsidRDefault="00B47FCE" w:rsidP="00CD29FC">
            <w:pPr>
              <w:rPr>
                <w:rFonts w:ascii="Calibri" w:hAnsi="Calibri" w:cs="Calibri"/>
                <w:b/>
              </w:rPr>
            </w:pPr>
          </w:p>
          <w:p w14:paraId="57E8D0B2" w14:textId="77777777" w:rsidR="00B47FCE" w:rsidRPr="00943F68" w:rsidRDefault="00B47FCE" w:rsidP="00CD29FC">
            <w:pPr>
              <w:rPr>
                <w:rFonts w:ascii="Calibri" w:hAnsi="Calibri" w:cs="Calibri"/>
                <w:b/>
              </w:rPr>
            </w:pPr>
          </w:p>
        </w:tc>
        <w:tc>
          <w:tcPr>
            <w:tcW w:w="2722" w:type="dxa"/>
          </w:tcPr>
          <w:p w14:paraId="199B1E73" w14:textId="77777777" w:rsidR="00B47FCE" w:rsidRPr="00FC374D" w:rsidRDefault="00B47FCE" w:rsidP="00A258B3">
            <w:pPr>
              <w:pStyle w:val="ListParagraph"/>
              <w:numPr>
                <w:ilvl w:val="0"/>
                <w:numId w:val="10"/>
              </w:numPr>
              <w:ind w:left="317" w:hanging="283"/>
              <w:rPr>
                <w:rFonts w:ascii="Calibri" w:hAnsi="Calibri" w:cs="Calibri"/>
              </w:rPr>
            </w:pPr>
            <w:r w:rsidRPr="00FC374D">
              <w:rPr>
                <w:rFonts w:ascii="Calibri" w:hAnsi="Calibri" w:cs="Calibri"/>
              </w:rPr>
              <w:t>Building</w:t>
            </w:r>
          </w:p>
          <w:p w14:paraId="6EEBD6D3" w14:textId="77777777" w:rsidR="00B47FCE" w:rsidRPr="00FC374D" w:rsidRDefault="00B47FCE" w:rsidP="00A258B3">
            <w:pPr>
              <w:pStyle w:val="ListParagraph"/>
              <w:numPr>
                <w:ilvl w:val="0"/>
                <w:numId w:val="10"/>
              </w:numPr>
              <w:ind w:left="317" w:hanging="283"/>
              <w:rPr>
                <w:rFonts w:ascii="Calibri" w:hAnsi="Calibri" w:cs="Calibri"/>
              </w:rPr>
            </w:pPr>
            <w:r w:rsidRPr="00FC374D">
              <w:rPr>
                <w:rFonts w:ascii="Calibri" w:hAnsi="Calibri" w:cs="Calibri"/>
              </w:rPr>
              <w:t>Staff</w:t>
            </w:r>
          </w:p>
          <w:p w14:paraId="689D4D91" w14:textId="77777777" w:rsidR="00B47FCE" w:rsidRPr="00FC374D" w:rsidRDefault="00B47FCE" w:rsidP="00A258B3">
            <w:pPr>
              <w:pStyle w:val="ListParagraph"/>
              <w:numPr>
                <w:ilvl w:val="0"/>
                <w:numId w:val="10"/>
              </w:numPr>
              <w:ind w:left="317" w:hanging="283"/>
              <w:rPr>
                <w:rFonts w:ascii="Calibri" w:hAnsi="Calibri" w:cs="Calibri"/>
              </w:rPr>
            </w:pPr>
            <w:r w:rsidRPr="00FC374D">
              <w:rPr>
                <w:rFonts w:ascii="Calibri" w:hAnsi="Calibri" w:cs="Calibri"/>
              </w:rPr>
              <w:t>IT systems</w:t>
            </w:r>
          </w:p>
          <w:p w14:paraId="75B5A9AF" w14:textId="77777777" w:rsidR="00B47FCE" w:rsidRPr="00FC374D" w:rsidRDefault="00B47FCE" w:rsidP="00A258B3">
            <w:pPr>
              <w:pStyle w:val="ListParagraph"/>
              <w:numPr>
                <w:ilvl w:val="0"/>
                <w:numId w:val="10"/>
              </w:numPr>
              <w:ind w:left="317" w:hanging="283"/>
              <w:rPr>
                <w:rFonts w:ascii="Calibri" w:hAnsi="Calibri" w:cs="Calibri"/>
              </w:rPr>
            </w:pPr>
            <w:r w:rsidRPr="00FC374D">
              <w:rPr>
                <w:rFonts w:ascii="Calibri" w:hAnsi="Calibri" w:cs="Calibri"/>
              </w:rPr>
              <w:t>Funds</w:t>
            </w:r>
          </w:p>
          <w:p w14:paraId="553BA1FF" w14:textId="77777777" w:rsidR="00B47FCE" w:rsidRPr="00FC374D" w:rsidRDefault="00B47FCE" w:rsidP="00A258B3">
            <w:pPr>
              <w:pStyle w:val="ListParagraph"/>
              <w:numPr>
                <w:ilvl w:val="0"/>
                <w:numId w:val="10"/>
              </w:numPr>
              <w:ind w:left="317" w:hanging="283"/>
              <w:rPr>
                <w:rFonts w:ascii="Calibri" w:hAnsi="Calibri" w:cs="Calibri"/>
              </w:rPr>
            </w:pPr>
            <w:r w:rsidRPr="00FC374D">
              <w:rPr>
                <w:rFonts w:ascii="Calibri" w:hAnsi="Calibri" w:cs="Calibri"/>
              </w:rPr>
              <w:t>Financial management systems</w:t>
            </w:r>
          </w:p>
          <w:p w14:paraId="6BC2A48D" w14:textId="77777777" w:rsidR="00B47FCE" w:rsidRPr="00FC374D" w:rsidRDefault="00B47FCE" w:rsidP="00A258B3">
            <w:pPr>
              <w:pStyle w:val="ListParagraph"/>
              <w:numPr>
                <w:ilvl w:val="0"/>
                <w:numId w:val="10"/>
              </w:numPr>
              <w:ind w:left="317" w:hanging="283"/>
              <w:rPr>
                <w:rFonts w:ascii="Calibri" w:hAnsi="Calibri" w:cs="Calibri"/>
              </w:rPr>
            </w:pPr>
            <w:r w:rsidRPr="00FC374D">
              <w:rPr>
                <w:rFonts w:ascii="Calibri" w:hAnsi="Calibri" w:cs="Calibri"/>
              </w:rPr>
              <w:t>Vehicles</w:t>
            </w:r>
          </w:p>
          <w:p w14:paraId="252FAB29" w14:textId="77777777" w:rsidR="00B47FCE" w:rsidRPr="00FC374D" w:rsidRDefault="00B47FCE" w:rsidP="00A258B3">
            <w:pPr>
              <w:pStyle w:val="ListParagraph"/>
              <w:numPr>
                <w:ilvl w:val="0"/>
                <w:numId w:val="10"/>
              </w:numPr>
              <w:ind w:left="317" w:hanging="283"/>
              <w:rPr>
                <w:rFonts w:ascii="Calibri" w:hAnsi="Calibri" w:cs="Calibri"/>
              </w:rPr>
            </w:pPr>
            <w:r w:rsidRPr="00FC374D">
              <w:rPr>
                <w:rFonts w:ascii="Calibri" w:hAnsi="Calibri" w:cs="Calibri"/>
              </w:rPr>
              <w:t>Service delivery</w:t>
            </w:r>
          </w:p>
          <w:p w14:paraId="30C61A23" w14:textId="77777777" w:rsidR="00B47FCE" w:rsidRPr="00FC374D" w:rsidRDefault="00B47FCE" w:rsidP="00A258B3">
            <w:pPr>
              <w:pStyle w:val="ListParagraph"/>
              <w:numPr>
                <w:ilvl w:val="0"/>
                <w:numId w:val="10"/>
              </w:numPr>
              <w:ind w:left="317" w:hanging="283"/>
              <w:rPr>
                <w:rFonts w:ascii="Calibri" w:hAnsi="Calibri" w:cs="Calibri"/>
              </w:rPr>
            </w:pPr>
            <w:r w:rsidRPr="00FC374D">
              <w:rPr>
                <w:rFonts w:ascii="Calibri" w:hAnsi="Calibri" w:cs="Calibri"/>
              </w:rPr>
              <w:t>Enterprise</w:t>
            </w:r>
          </w:p>
        </w:tc>
        <w:tc>
          <w:tcPr>
            <w:tcW w:w="4536" w:type="dxa"/>
          </w:tcPr>
          <w:p w14:paraId="576022A7" w14:textId="77777777" w:rsidR="00B47FCE" w:rsidRDefault="00B47FCE" w:rsidP="000D2472">
            <w:pPr>
              <w:rPr>
                <w:rFonts w:ascii="Calibri" w:hAnsi="Calibri" w:cs="Calibri"/>
              </w:rPr>
            </w:pPr>
          </w:p>
        </w:tc>
        <w:tc>
          <w:tcPr>
            <w:tcW w:w="4111" w:type="dxa"/>
          </w:tcPr>
          <w:p w14:paraId="435EDB9B" w14:textId="77777777" w:rsidR="00B47FCE" w:rsidRPr="000D2472" w:rsidRDefault="00B47FCE" w:rsidP="000D2472">
            <w:pPr>
              <w:rPr>
                <w:rFonts w:ascii="Calibri" w:hAnsi="Calibri" w:cs="Calibri"/>
              </w:rPr>
            </w:pPr>
          </w:p>
        </w:tc>
        <w:tc>
          <w:tcPr>
            <w:tcW w:w="1843" w:type="dxa"/>
          </w:tcPr>
          <w:p w14:paraId="291B9523" w14:textId="77777777" w:rsidR="00B47FCE" w:rsidRPr="00401DA2" w:rsidRDefault="00B47FCE" w:rsidP="00CD29FC">
            <w:pPr>
              <w:rPr>
                <w:rFonts w:ascii="Calibri" w:hAnsi="Calibri" w:cs="Calibri"/>
                <w:color w:val="FF0000"/>
              </w:rPr>
            </w:pPr>
          </w:p>
        </w:tc>
      </w:tr>
      <w:tr w:rsidR="00B47FCE" w:rsidRPr="00401DA2" w14:paraId="370B9E1A" w14:textId="77777777" w:rsidTr="00B75FAD">
        <w:tc>
          <w:tcPr>
            <w:tcW w:w="1843" w:type="dxa"/>
          </w:tcPr>
          <w:p w14:paraId="6DE55A27" w14:textId="77777777" w:rsidR="00B47FCE" w:rsidRPr="00943F68" w:rsidRDefault="00B47FCE" w:rsidP="00CD29FC">
            <w:pPr>
              <w:rPr>
                <w:rFonts w:ascii="Calibri" w:hAnsi="Calibri" w:cs="Calibri"/>
                <w:b/>
              </w:rPr>
            </w:pPr>
            <w:r w:rsidRPr="00943F68">
              <w:rPr>
                <w:rFonts w:ascii="Calibri" w:hAnsi="Calibri" w:cs="Calibri"/>
                <w:b/>
              </w:rPr>
              <w:t>Flood</w:t>
            </w:r>
          </w:p>
        </w:tc>
        <w:tc>
          <w:tcPr>
            <w:tcW w:w="2722" w:type="dxa"/>
          </w:tcPr>
          <w:p w14:paraId="12C0856E" w14:textId="77777777" w:rsidR="00B47FCE" w:rsidRPr="00B04752" w:rsidRDefault="00B47FCE" w:rsidP="00A258B3">
            <w:pPr>
              <w:pStyle w:val="ListParagraph"/>
              <w:numPr>
                <w:ilvl w:val="0"/>
                <w:numId w:val="9"/>
              </w:numPr>
              <w:ind w:left="317" w:hanging="283"/>
              <w:rPr>
                <w:rFonts w:ascii="Calibri" w:hAnsi="Calibri" w:cs="Calibri"/>
              </w:rPr>
            </w:pPr>
            <w:r w:rsidRPr="00B04752">
              <w:rPr>
                <w:rFonts w:ascii="Calibri" w:hAnsi="Calibri" w:cs="Calibri"/>
              </w:rPr>
              <w:t>Building</w:t>
            </w:r>
          </w:p>
          <w:p w14:paraId="7ECB78CA" w14:textId="77777777" w:rsidR="00B47FCE" w:rsidRPr="00B04752" w:rsidRDefault="00B47FCE" w:rsidP="00A258B3">
            <w:pPr>
              <w:pStyle w:val="ListParagraph"/>
              <w:numPr>
                <w:ilvl w:val="0"/>
                <w:numId w:val="9"/>
              </w:numPr>
              <w:ind w:left="317" w:hanging="283"/>
              <w:rPr>
                <w:rFonts w:ascii="Calibri" w:hAnsi="Calibri" w:cs="Calibri"/>
              </w:rPr>
            </w:pPr>
            <w:r w:rsidRPr="00B04752">
              <w:rPr>
                <w:rFonts w:ascii="Calibri" w:hAnsi="Calibri" w:cs="Calibri"/>
              </w:rPr>
              <w:t>Staff</w:t>
            </w:r>
          </w:p>
          <w:p w14:paraId="5EE5E78D" w14:textId="77777777" w:rsidR="00B47FCE" w:rsidRPr="00B04752" w:rsidRDefault="00B47FCE" w:rsidP="00A258B3">
            <w:pPr>
              <w:pStyle w:val="ListParagraph"/>
              <w:numPr>
                <w:ilvl w:val="0"/>
                <w:numId w:val="9"/>
              </w:numPr>
              <w:ind w:left="317" w:hanging="283"/>
              <w:rPr>
                <w:rFonts w:ascii="Calibri" w:hAnsi="Calibri" w:cs="Calibri"/>
              </w:rPr>
            </w:pPr>
            <w:r w:rsidRPr="00B04752">
              <w:rPr>
                <w:rFonts w:ascii="Calibri" w:hAnsi="Calibri" w:cs="Calibri"/>
              </w:rPr>
              <w:t>IT systems</w:t>
            </w:r>
          </w:p>
          <w:p w14:paraId="34F0E3F7" w14:textId="77777777" w:rsidR="00B47FCE" w:rsidRPr="00B04752" w:rsidRDefault="00B47FCE" w:rsidP="00A258B3">
            <w:pPr>
              <w:pStyle w:val="ListParagraph"/>
              <w:numPr>
                <w:ilvl w:val="0"/>
                <w:numId w:val="9"/>
              </w:numPr>
              <w:ind w:left="317" w:hanging="283"/>
              <w:rPr>
                <w:rFonts w:ascii="Calibri" w:hAnsi="Calibri" w:cs="Calibri"/>
              </w:rPr>
            </w:pPr>
            <w:r w:rsidRPr="00B04752">
              <w:rPr>
                <w:rFonts w:ascii="Calibri" w:hAnsi="Calibri" w:cs="Calibri"/>
              </w:rPr>
              <w:t>Funds</w:t>
            </w:r>
          </w:p>
          <w:p w14:paraId="1866491C" w14:textId="77777777" w:rsidR="00B47FCE" w:rsidRPr="00B04752" w:rsidRDefault="00B47FCE" w:rsidP="00A258B3">
            <w:pPr>
              <w:pStyle w:val="ListParagraph"/>
              <w:numPr>
                <w:ilvl w:val="0"/>
                <w:numId w:val="9"/>
              </w:numPr>
              <w:ind w:left="317" w:hanging="283"/>
              <w:rPr>
                <w:rFonts w:ascii="Calibri" w:hAnsi="Calibri" w:cs="Calibri"/>
              </w:rPr>
            </w:pPr>
            <w:r w:rsidRPr="00B04752">
              <w:rPr>
                <w:rFonts w:ascii="Calibri" w:hAnsi="Calibri" w:cs="Calibri"/>
              </w:rPr>
              <w:t>Financial management systems</w:t>
            </w:r>
          </w:p>
          <w:p w14:paraId="270F6A80" w14:textId="77777777" w:rsidR="00B47FCE" w:rsidRPr="00B04752" w:rsidRDefault="00B47FCE" w:rsidP="00A258B3">
            <w:pPr>
              <w:pStyle w:val="ListParagraph"/>
              <w:numPr>
                <w:ilvl w:val="0"/>
                <w:numId w:val="9"/>
              </w:numPr>
              <w:ind w:left="317" w:hanging="283"/>
              <w:rPr>
                <w:rFonts w:ascii="Calibri" w:hAnsi="Calibri" w:cs="Calibri"/>
              </w:rPr>
            </w:pPr>
            <w:r w:rsidRPr="00B04752">
              <w:rPr>
                <w:rFonts w:ascii="Calibri" w:hAnsi="Calibri" w:cs="Calibri"/>
              </w:rPr>
              <w:t>Vehicles</w:t>
            </w:r>
          </w:p>
          <w:p w14:paraId="1575743D" w14:textId="5079ACAE" w:rsidR="00B47FCE" w:rsidRPr="00B04752" w:rsidRDefault="00043381" w:rsidP="00A258B3">
            <w:pPr>
              <w:pStyle w:val="ListParagraph"/>
              <w:numPr>
                <w:ilvl w:val="0"/>
                <w:numId w:val="9"/>
              </w:numPr>
              <w:ind w:left="317" w:hanging="283"/>
              <w:rPr>
                <w:rFonts w:ascii="Calibri" w:hAnsi="Calibri" w:cs="Calibri"/>
              </w:rPr>
            </w:pPr>
            <w:r>
              <w:rPr>
                <w:rFonts w:ascii="Calibri" w:hAnsi="Calibri" w:cs="Calibri"/>
              </w:rPr>
              <w:t>Client s</w:t>
            </w:r>
            <w:r w:rsidR="00B47FCE" w:rsidRPr="00B04752">
              <w:rPr>
                <w:rFonts w:ascii="Calibri" w:hAnsi="Calibri" w:cs="Calibri"/>
              </w:rPr>
              <w:t>ervice delivery</w:t>
            </w:r>
          </w:p>
          <w:p w14:paraId="55F9036D" w14:textId="77777777" w:rsidR="00B47FCE" w:rsidRPr="00B04752" w:rsidRDefault="00B47FCE" w:rsidP="00A258B3">
            <w:pPr>
              <w:pStyle w:val="ListParagraph"/>
              <w:numPr>
                <w:ilvl w:val="0"/>
                <w:numId w:val="9"/>
              </w:numPr>
              <w:ind w:left="317" w:hanging="283"/>
              <w:rPr>
                <w:rFonts w:ascii="Calibri" w:hAnsi="Calibri" w:cs="Calibri"/>
              </w:rPr>
            </w:pPr>
            <w:r w:rsidRPr="00B04752">
              <w:rPr>
                <w:rFonts w:ascii="Calibri" w:hAnsi="Calibri" w:cs="Calibri"/>
              </w:rPr>
              <w:t>Enterprise</w:t>
            </w:r>
          </w:p>
        </w:tc>
        <w:tc>
          <w:tcPr>
            <w:tcW w:w="4536" w:type="dxa"/>
          </w:tcPr>
          <w:p w14:paraId="1628C8AC" w14:textId="77777777" w:rsidR="00B47FCE" w:rsidRDefault="00B47FCE" w:rsidP="004F2326">
            <w:pPr>
              <w:rPr>
                <w:rFonts w:ascii="Calibri" w:hAnsi="Calibri" w:cs="Calibri"/>
              </w:rPr>
            </w:pPr>
          </w:p>
        </w:tc>
        <w:tc>
          <w:tcPr>
            <w:tcW w:w="4111" w:type="dxa"/>
          </w:tcPr>
          <w:p w14:paraId="7D4CD1D7" w14:textId="7952A858" w:rsidR="00B47FCE" w:rsidRPr="004F2326" w:rsidRDefault="00B47FCE" w:rsidP="004F2326">
            <w:pPr>
              <w:rPr>
                <w:rFonts w:ascii="Calibri" w:hAnsi="Calibri" w:cs="Calibri"/>
              </w:rPr>
            </w:pPr>
          </w:p>
        </w:tc>
        <w:tc>
          <w:tcPr>
            <w:tcW w:w="1843" w:type="dxa"/>
          </w:tcPr>
          <w:p w14:paraId="071B229D" w14:textId="77777777" w:rsidR="00B47FCE" w:rsidRPr="00401DA2" w:rsidRDefault="00B47FCE" w:rsidP="00CD29FC">
            <w:pPr>
              <w:rPr>
                <w:rFonts w:ascii="Calibri" w:hAnsi="Calibri" w:cs="Calibri"/>
                <w:color w:val="FF0000"/>
              </w:rPr>
            </w:pPr>
          </w:p>
        </w:tc>
      </w:tr>
      <w:tr w:rsidR="00B47FCE" w:rsidRPr="00401DA2" w14:paraId="1B6AC292" w14:textId="77777777" w:rsidTr="00B75FAD">
        <w:tc>
          <w:tcPr>
            <w:tcW w:w="1843" w:type="dxa"/>
          </w:tcPr>
          <w:p w14:paraId="53BD26B5" w14:textId="77777777" w:rsidR="00B47FCE" w:rsidRPr="00943F68" w:rsidRDefault="00B47FCE" w:rsidP="00CD29FC">
            <w:pPr>
              <w:rPr>
                <w:rFonts w:ascii="Calibri" w:hAnsi="Calibri" w:cs="Calibri"/>
                <w:b/>
              </w:rPr>
            </w:pPr>
            <w:r w:rsidRPr="00943F68">
              <w:rPr>
                <w:rFonts w:ascii="Calibri" w:hAnsi="Calibri" w:cs="Calibri"/>
                <w:b/>
              </w:rPr>
              <w:t>Serious accident</w:t>
            </w:r>
          </w:p>
        </w:tc>
        <w:tc>
          <w:tcPr>
            <w:tcW w:w="2722" w:type="dxa"/>
          </w:tcPr>
          <w:p w14:paraId="1A82D0BD" w14:textId="77777777" w:rsidR="00B47FCE" w:rsidRPr="00EC4631" w:rsidRDefault="00B47FCE" w:rsidP="00A258B3">
            <w:pPr>
              <w:pStyle w:val="ListParagraph"/>
              <w:numPr>
                <w:ilvl w:val="0"/>
                <w:numId w:val="12"/>
              </w:numPr>
              <w:ind w:left="317" w:hanging="283"/>
              <w:rPr>
                <w:rFonts w:ascii="Calibri" w:hAnsi="Calibri" w:cs="Calibri"/>
              </w:rPr>
            </w:pPr>
            <w:r w:rsidRPr="00EC4631">
              <w:rPr>
                <w:rFonts w:ascii="Calibri" w:hAnsi="Calibri" w:cs="Calibri"/>
              </w:rPr>
              <w:t>Staff</w:t>
            </w:r>
          </w:p>
          <w:p w14:paraId="278E941D" w14:textId="410FA9A9" w:rsidR="00B47FCE" w:rsidRPr="00EC4631" w:rsidRDefault="00043381" w:rsidP="00A258B3">
            <w:pPr>
              <w:pStyle w:val="ListParagraph"/>
              <w:numPr>
                <w:ilvl w:val="0"/>
                <w:numId w:val="12"/>
              </w:numPr>
              <w:ind w:left="317" w:hanging="283"/>
              <w:rPr>
                <w:rFonts w:ascii="Calibri" w:hAnsi="Calibri" w:cs="Calibri"/>
              </w:rPr>
            </w:pPr>
            <w:r>
              <w:rPr>
                <w:rFonts w:ascii="Calibri" w:hAnsi="Calibri" w:cs="Calibri"/>
              </w:rPr>
              <w:t>Client s</w:t>
            </w:r>
            <w:r w:rsidR="00B47FCE" w:rsidRPr="00EC4631">
              <w:rPr>
                <w:rFonts w:ascii="Calibri" w:hAnsi="Calibri" w:cs="Calibri"/>
              </w:rPr>
              <w:t>ervice delivery</w:t>
            </w:r>
          </w:p>
          <w:p w14:paraId="23D4F1E1" w14:textId="77777777" w:rsidR="00B47FCE" w:rsidRPr="00EC4631" w:rsidRDefault="00B47FCE" w:rsidP="00A258B3">
            <w:pPr>
              <w:pStyle w:val="ListParagraph"/>
              <w:numPr>
                <w:ilvl w:val="0"/>
                <w:numId w:val="12"/>
              </w:numPr>
              <w:ind w:left="317" w:hanging="283"/>
              <w:rPr>
                <w:rFonts w:ascii="Calibri" w:hAnsi="Calibri" w:cs="Calibri"/>
              </w:rPr>
            </w:pPr>
            <w:r w:rsidRPr="00EC4631">
              <w:rPr>
                <w:rFonts w:ascii="Calibri" w:hAnsi="Calibri" w:cs="Calibri"/>
              </w:rPr>
              <w:t>Buildings</w:t>
            </w:r>
          </w:p>
          <w:p w14:paraId="0B0E0CD0" w14:textId="36DF6B77" w:rsidR="00B47FCE" w:rsidRPr="004F2326" w:rsidRDefault="00B47FCE" w:rsidP="00A258B3">
            <w:pPr>
              <w:pStyle w:val="ListParagraph"/>
              <w:numPr>
                <w:ilvl w:val="0"/>
                <w:numId w:val="12"/>
              </w:numPr>
              <w:ind w:left="317" w:hanging="283"/>
              <w:rPr>
                <w:rFonts w:ascii="Calibri" w:hAnsi="Calibri" w:cs="Calibri"/>
              </w:rPr>
            </w:pPr>
            <w:r w:rsidRPr="00EC4631">
              <w:rPr>
                <w:rFonts w:ascii="Calibri" w:hAnsi="Calibri" w:cs="Calibri"/>
              </w:rPr>
              <w:t>Vehicles</w:t>
            </w:r>
          </w:p>
        </w:tc>
        <w:tc>
          <w:tcPr>
            <w:tcW w:w="4536" w:type="dxa"/>
          </w:tcPr>
          <w:p w14:paraId="7C985581" w14:textId="6156852E" w:rsidR="00B47FCE" w:rsidRDefault="00B47FCE" w:rsidP="00CD29FC">
            <w:pPr>
              <w:rPr>
                <w:rFonts w:ascii="Calibri" w:hAnsi="Calibri" w:cs="Calibri"/>
              </w:rPr>
            </w:pPr>
          </w:p>
        </w:tc>
        <w:tc>
          <w:tcPr>
            <w:tcW w:w="4111" w:type="dxa"/>
          </w:tcPr>
          <w:p w14:paraId="1404EF9D" w14:textId="77777777" w:rsidR="00B47FCE" w:rsidRDefault="00B47FCE" w:rsidP="00CD29FC">
            <w:pPr>
              <w:rPr>
                <w:rFonts w:ascii="Calibri" w:hAnsi="Calibri" w:cs="Calibri"/>
              </w:rPr>
            </w:pPr>
          </w:p>
          <w:p w14:paraId="1C6922DE" w14:textId="77777777" w:rsidR="00B47FCE" w:rsidRDefault="00B47FCE" w:rsidP="00CD29FC">
            <w:pPr>
              <w:rPr>
                <w:rFonts w:ascii="Calibri" w:hAnsi="Calibri" w:cs="Calibri"/>
              </w:rPr>
            </w:pPr>
          </w:p>
        </w:tc>
        <w:tc>
          <w:tcPr>
            <w:tcW w:w="1843" w:type="dxa"/>
          </w:tcPr>
          <w:p w14:paraId="086B6768" w14:textId="77777777" w:rsidR="00B47FCE" w:rsidRPr="00401DA2" w:rsidRDefault="00B47FCE" w:rsidP="00CD29FC">
            <w:pPr>
              <w:rPr>
                <w:rFonts w:ascii="Calibri" w:hAnsi="Calibri" w:cs="Calibri"/>
                <w:color w:val="FF0000"/>
              </w:rPr>
            </w:pPr>
          </w:p>
        </w:tc>
      </w:tr>
      <w:tr w:rsidR="00B47FCE" w:rsidRPr="00401DA2" w14:paraId="0F4C48B3" w14:textId="77777777" w:rsidTr="00B75FAD">
        <w:tc>
          <w:tcPr>
            <w:tcW w:w="1843" w:type="dxa"/>
          </w:tcPr>
          <w:p w14:paraId="69B720F2" w14:textId="77777777" w:rsidR="00B47FCE" w:rsidRPr="00D85C75" w:rsidRDefault="00B47FCE" w:rsidP="00CD29FC">
            <w:pPr>
              <w:rPr>
                <w:rFonts w:ascii="Calibri" w:hAnsi="Calibri" w:cs="Calibri"/>
                <w:b/>
              </w:rPr>
            </w:pPr>
            <w:r w:rsidRPr="00D85C75">
              <w:rPr>
                <w:rFonts w:ascii="Calibri" w:hAnsi="Calibri" w:cs="Calibri"/>
                <w:b/>
              </w:rPr>
              <w:t>Community violence</w:t>
            </w:r>
          </w:p>
        </w:tc>
        <w:tc>
          <w:tcPr>
            <w:tcW w:w="2722" w:type="dxa"/>
          </w:tcPr>
          <w:p w14:paraId="3177CFD0" w14:textId="77777777" w:rsidR="00B47FCE" w:rsidRPr="00D85C75" w:rsidRDefault="00B47FCE" w:rsidP="00A258B3">
            <w:pPr>
              <w:pStyle w:val="ListParagraph"/>
              <w:numPr>
                <w:ilvl w:val="0"/>
                <w:numId w:val="13"/>
              </w:numPr>
              <w:ind w:left="317" w:hanging="283"/>
              <w:rPr>
                <w:rFonts w:ascii="Calibri" w:hAnsi="Calibri" w:cs="Calibri"/>
              </w:rPr>
            </w:pPr>
            <w:r w:rsidRPr="00D85C75">
              <w:rPr>
                <w:rFonts w:ascii="Calibri" w:hAnsi="Calibri" w:cs="Calibri"/>
              </w:rPr>
              <w:t>Staff</w:t>
            </w:r>
          </w:p>
          <w:p w14:paraId="5C6C279E" w14:textId="77777777" w:rsidR="00B47FCE" w:rsidRPr="00D85C75" w:rsidRDefault="00B47FCE" w:rsidP="00A258B3">
            <w:pPr>
              <w:pStyle w:val="ListParagraph"/>
              <w:numPr>
                <w:ilvl w:val="0"/>
                <w:numId w:val="13"/>
              </w:numPr>
              <w:ind w:left="317" w:hanging="283"/>
              <w:rPr>
                <w:rFonts w:ascii="Calibri" w:hAnsi="Calibri" w:cs="Calibri"/>
              </w:rPr>
            </w:pPr>
            <w:r w:rsidRPr="00D85C75">
              <w:rPr>
                <w:rFonts w:ascii="Calibri" w:hAnsi="Calibri" w:cs="Calibri"/>
              </w:rPr>
              <w:t>Buildings</w:t>
            </w:r>
          </w:p>
          <w:p w14:paraId="3C38B60F" w14:textId="3E4D6677" w:rsidR="00B47FCE" w:rsidRPr="00D85C75" w:rsidRDefault="003B18B4" w:rsidP="00A258B3">
            <w:pPr>
              <w:pStyle w:val="ListParagraph"/>
              <w:numPr>
                <w:ilvl w:val="0"/>
                <w:numId w:val="13"/>
              </w:numPr>
              <w:ind w:left="317" w:hanging="283"/>
              <w:rPr>
                <w:rFonts w:ascii="Calibri" w:hAnsi="Calibri" w:cs="Calibri"/>
              </w:rPr>
            </w:pPr>
            <w:r>
              <w:rPr>
                <w:rFonts w:ascii="Calibri" w:hAnsi="Calibri" w:cs="Calibri"/>
              </w:rPr>
              <w:lastRenderedPageBreak/>
              <w:t>Client s</w:t>
            </w:r>
            <w:r w:rsidR="00B47FCE" w:rsidRPr="00D85C75">
              <w:rPr>
                <w:rFonts w:ascii="Calibri" w:hAnsi="Calibri" w:cs="Calibri"/>
              </w:rPr>
              <w:t>ervice delivery</w:t>
            </w:r>
          </w:p>
          <w:p w14:paraId="66AD393C" w14:textId="77777777" w:rsidR="00B47FCE" w:rsidRPr="00D85C75" w:rsidRDefault="00B47FCE" w:rsidP="00A258B3">
            <w:pPr>
              <w:pStyle w:val="ListParagraph"/>
              <w:numPr>
                <w:ilvl w:val="0"/>
                <w:numId w:val="13"/>
              </w:numPr>
              <w:ind w:left="317" w:hanging="283"/>
              <w:rPr>
                <w:rFonts w:ascii="Calibri" w:hAnsi="Calibri" w:cs="Calibri"/>
              </w:rPr>
            </w:pPr>
            <w:r w:rsidRPr="00D85C75">
              <w:rPr>
                <w:rFonts w:ascii="Calibri" w:hAnsi="Calibri" w:cs="Calibri"/>
              </w:rPr>
              <w:t>Vehicles</w:t>
            </w:r>
          </w:p>
        </w:tc>
        <w:tc>
          <w:tcPr>
            <w:tcW w:w="4536" w:type="dxa"/>
          </w:tcPr>
          <w:p w14:paraId="59014814" w14:textId="77777777" w:rsidR="00B47FCE" w:rsidRPr="00D85C75" w:rsidRDefault="00B47FCE" w:rsidP="00CD29FC">
            <w:pPr>
              <w:rPr>
                <w:rFonts w:ascii="Calibri" w:hAnsi="Calibri" w:cs="Calibri"/>
              </w:rPr>
            </w:pPr>
          </w:p>
          <w:p w14:paraId="2137127D" w14:textId="77777777" w:rsidR="00B47FCE" w:rsidRPr="00D85C75" w:rsidRDefault="00B47FCE" w:rsidP="00CD29FC">
            <w:pPr>
              <w:rPr>
                <w:rFonts w:ascii="Calibri" w:hAnsi="Calibri" w:cs="Calibri"/>
              </w:rPr>
            </w:pPr>
          </w:p>
        </w:tc>
        <w:tc>
          <w:tcPr>
            <w:tcW w:w="4111" w:type="dxa"/>
          </w:tcPr>
          <w:p w14:paraId="76247F7F" w14:textId="77777777" w:rsidR="00B47FCE" w:rsidRPr="00D85C75" w:rsidRDefault="00B47FCE" w:rsidP="00CD29FC">
            <w:pPr>
              <w:rPr>
                <w:rFonts w:ascii="Calibri" w:hAnsi="Calibri" w:cs="Calibri"/>
              </w:rPr>
            </w:pPr>
          </w:p>
          <w:p w14:paraId="713C353A" w14:textId="77777777" w:rsidR="00B47FCE" w:rsidRPr="00D85C75" w:rsidRDefault="00B47FCE" w:rsidP="00CD29FC">
            <w:pPr>
              <w:rPr>
                <w:rFonts w:ascii="Calibri" w:hAnsi="Calibri" w:cs="Calibri"/>
              </w:rPr>
            </w:pPr>
          </w:p>
        </w:tc>
        <w:tc>
          <w:tcPr>
            <w:tcW w:w="1843" w:type="dxa"/>
          </w:tcPr>
          <w:p w14:paraId="2DD2E948" w14:textId="77777777" w:rsidR="00B47FCE" w:rsidRPr="00401DA2" w:rsidRDefault="00B47FCE" w:rsidP="00CD29FC">
            <w:pPr>
              <w:rPr>
                <w:rFonts w:ascii="Calibri" w:hAnsi="Calibri" w:cs="Calibri"/>
                <w:color w:val="FF0000"/>
              </w:rPr>
            </w:pPr>
          </w:p>
        </w:tc>
      </w:tr>
      <w:tr w:rsidR="00B47FCE" w:rsidRPr="00401DA2" w14:paraId="63E5B140" w14:textId="77777777" w:rsidTr="00B75FAD">
        <w:tc>
          <w:tcPr>
            <w:tcW w:w="1843" w:type="dxa"/>
          </w:tcPr>
          <w:p w14:paraId="7C8DB0D3" w14:textId="77777777" w:rsidR="00B47FCE" w:rsidRPr="00943F68" w:rsidRDefault="00B47FCE" w:rsidP="00CD29FC">
            <w:pPr>
              <w:rPr>
                <w:rFonts w:ascii="Calibri" w:hAnsi="Calibri" w:cs="Calibri"/>
                <w:b/>
              </w:rPr>
            </w:pPr>
            <w:r w:rsidRPr="00943F68">
              <w:rPr>
                <w:rFonts w:ascii="Calibri" w:hAnsi="Calibri" w:cs="Calibri"/>
                <w:b/>
              </w:rPr>
              <w:t>Theft</w:t>
            </w:r>
          </w:p>
        </w:tc>
        <w:tc>
          <w:tcPr>
            <w:tcW w:w="2722" w:type="dxa"/>
          </w:tcPr>
          <w:p w14:paraId="62C57886" w14:textId="77777777" w:rsidR="00B47FCE" w:rsidRPr="00334B48" w:rsidRDefault="00B47FCE" w:rsidP="00A258B3">
            <w:pPr>
              <w:pStyle w:val="ListParagraph"/>
              <w:numPr>
                <w:ilvl w:val="0"/>
                <w:numId w:val="6"/>
              </w:numPr>
              <w:ind w:left="317" w:hanging="283"/>
              <w:rPr>
                <w:rFonts w:ascii="Calibri" w:hAnsi="Calibri" w:cs="Calibri"/>
              </w:rPr>
            </w:pPr>
            <w:r w:rsidRPr="00334B48">
              <w:rPr>
                <w:rFonts w:ascii="Calibri" w:hAnsi="Calibri" w:cs="Calibri"/>
              </w:rPr>
              <w:t xml:space="preserve">Financial </w:t>
            </w:r>
          </w:p>
          <w:p w14:paraId="4CAD9FD8" w14:textId="3A60CB4F" w:rsidR="00B47FCE" w:rsidRPr="00334B48" w:rsidRDefault="00B47FCE" w:rsidP="00A258B3">
            <w:pPr>
              <w:pStyle w:val="ListParagraph"/>
              <w:numPr>
                <w:ilvl w:val="0"/>
                <w:numId w:val="6"/>
              </w:numPr>
              <w:ind w:left="317" w:hanging="283"/>
              <w:rPr>
                <w:rFonts w:ascii="Calibri" w:hAnsi="Calibri" w:cs="Calibri"/>
              </w:rPr>
            </w:pPr>
            <w:r w:rsidRPr="00334B48">
              <w:rPr>
                <w:rFonts w:ascii="Calibri" w:hAnsi="Calibri" w:cs="Calibri"/>
              </w:rPr>
              <w:t>Reputation (stakeholders and partners)</w:t>
            </w:r>
          </w:p>
          <w:p w14:paraId="3BDA0247" w14:textId="77777777" w:rsidR="00B47FCE" w:rsidRPr="00334B48" w:rsidRDefault="00B47FCE" w:rsidP="00A258B3">
            <w:pPr>
              <w:pStyle w:val="ListParagraph"/>
              <w:numPr>
                <w:ilvl w:val="0"/>
                <w:numId w:val="6"/>
              </w:numPr>
              <w:ind w:left="317" w:hanging="283"/>
              <w:rPr>
                <w:rFonts w:ascii="Calibri" w:hAnsi="Calibri" w:cs="Calibri"/>
              </w:rPr>
            </w:pPr>
            <w:r w:rsidRPr="00334B48">
              <w:rPr>
                <w:rFonts w:ascii="Calibri" w:hAnsi="Calibri" w:cs="Calibri"/>
              </w:rPr>
              <w:t>IT equipment and passwords</w:t>
            </w:r>
          </w:p>
          <w:p w14:paraId="35962B58" w14:textId="77777777" w:rsidR="00B47FCE" w:rsidRPr="00334B48" w:rsidRDefault="00B47FCE" w:rsidP="00A258B3">
            <w:pPr>
              <w:pStyle w:val="ListParagraph"/>
              <w:numPr>
                <w:ilvl w:val="0"/>
                <w:numId w:val="6"/>
              </w:numPr>
              <w:ind w:left="317" w:hanging="283"/>
              <w:rPr>
                <w:rFonts w:ascii="Calibri" w:hAnsi="Calibri" w:cs="Calibri"/>
              </w:rPr>
            </w:pPr>
            <w:r w:rsidRPr="00334B48">
              <w:rPr>
                <w:rFonts w:ascii="Calibri" w:hAnsi="Calibri" w:cs="Calibri"/>
              </w:rPr>
              <w:t>Vehicles</w:t>
            </w:r>
          </w:p>
          <w:p w14:paraId="5D09A8BB" w14:textId="77777777" w:rsidR="00B47FCE" w:rsidRPr="00334B48" w:rsidRDefault="00B47FCE" w:rsidP="00A258B3">
            <w:pPr>
              <w:pStyle w:val="ListParagraph"/>
              <w:numPr>
                <w:ilvl w:val="0"/>
                <w:numId w:val="6"/>
              </w:numPr>
              <w:ind w:left="317" w:hanging="283"/>
              <w:rPr>
                <w:rFonts w:ascii="Calibri" w:hAnsi="Calibri" w:cs="Calibri"/>
              </w:rPr>
            </w:pPr>
            <w:r w:rsidRPr="00334B48">
              <w:rPr>
                <w:rFonts w:ascii="Calibri" w:hAnsi="Calibri" w:cs="Calibri"/>
              </w:rPr>
              <w:t>Staff</w:t>
            </w:r>
          </w:p>
          <w:p w14:paraId="569AFF00" w14:textId="77777777" w:rsidR="00B47FCE" w:rsidRPr="00334B48" w:rsidRDefault="00B47FCE" w:rsidP="00A258B3">
            <w:pPr>
              <w:pStyle w:val="ListParagraph"/>
              <w:numPr>
                <w:ilvl w:val="0"/>
                <w:numId w:val="6"/>
              </w:numPr>
              <w:ind w:left="317" w:hanging="283"/>
              <w:rPr>
                <w:rFonts w:ascii="Calibri" w:hAnsi="Calibri" w:cs="Calibri"/>
              </w:rPr>
            </w:pPr>
            <w:r w:rsidRPr="00334B48">
              <w:rPr>
                <w:rFonts w:ascii="Calibri" w:hAnsi="Calibri" w:cs="Calibri"/>
              </w:rPr>
              <w:t>Service delivery</w:t>
            </w:r>
          </w:p>
          <w:p w14:paraId="068FEF72" w14:textId="77777777" w:rsidR="00B47FCE" w:rsidRDefault="00B47FCE" w:rsidP="004F2326">
            <w:pPr>
              <w:rPr>
                <w:rFonts w:ascii="Calibri" w:hAnsi="Calibri" w:cs="Calibri"/>
              </w:rPr>
            </w:pPr>
          </w:p>
        </w:tc>
        <w:tc>
          <w:tcPr>
            <w:tcW w:w="4536" w:type="dxa"/>
          </w:tcPr>
          <w:p w14:paraId="6C0BC31A" w14:textId="77777777" w:rsidR="00B47FCE" w:rsidRDefault="00B47FCE" w:rsidP="00CD29FC">
            <w:pPr>
              <w:rPr>
                <w:rFonts w:ascii="Calibri" w:hAnsi="Calibri" w:cs="Calibri"/>
              </w:rPr>
            </w:pPr>
          </w:p>
          <w:p w14:paraId="1A48B814" w14:textId="77777777" w:rsidR="00B47FCE" w:rsidRDefault="00B47FCE" w:rsidP="00CD29FC">
            <w:pPr>
              <w:rPr>
                <w:rFonts w:ascii="Calibri" w:hAnsi="Calibri" w:cs="Calibri"/>
              </w:rPr>
            </w:pPr>
          </w:p>
        </w:tc>
        <w:tc>
          <w:tcPr>
            <w:tcW w:w="4111" w:type="dxa"/>
          </w:tcPr>
          <w:p w14:paraId="43A82ADC" w14:textId="02FFE38A" w:rsidR="00B47FCE" w:rsidRPr="004F2326" w:rsidRDefault="00B47FCE" w:rsidP="004F2326">
            <w:pPr>
              <w:rPr>
                <w:rFonts w:ascii="Calibri" w:hAnsi="Calibri" w:cs="Calibri"/>
              </w:rPr>
            </w:pPr>
          </w:p>
        </w:tc>
        <w:tc>
          <w:tcPr>
            <w:tcW w:w="1843" w:type="dxa"/>
          </w:tcPr>
          <w:p w14:paraId="258113EA" w14:textId="77777777" w:rsidR="00B47FCE" w:rsidRPr="00401DA2" w:rsidRDefault="00B47FCE" w:rsidP="00CD29FC">
            <w:pPr>
              <w:rPr>
                <w:rFonts w:ascii="Calibri" w:hAnsi="Calibri" w:cs="Calibri"/>
                <w:color w:val="FF0000"/>
              </w:rPr>
            </w:pPr>
          </w:p>
        </w:tc>
      </w:tr>
      <w:tr w:rsidR="00B47FCE" w:rsidRPr="00AE7FE5" w14:paraId="1B84E16B" w14:textId="77777777" w:rsidTr="00B75FAD">
        <w:tc>
          <w:tcPr>
            <w:tcW w:w="1843" w:type="dxa"/>
          </w:tcPr>
          <w:p w14:paraId="7DCDDBC2" w14:textId="77777777" w:rsidR="00B47FCE" w:rsidRPr="00943F68" w:rsidRDefault="00B47FCE" w:rsidP="00CD29FC">
            <w:pPr>
              <w:rPr>
                <w:rFonts w:ascii="Calibri" w:hAnsi="Calibri" w:cs="Calibri"/>
                <w:b/>
              </w:rPr>
            </w:pPr>
            <w:r w:rsidRPr="00943F68">
              <w:rPr>
                <w:rFonts w:ascii="Calibri" w:hAnsi="Calibri" w:cs="Calibri"/>
                <w:b/>
              </w:rPr>
              <w:t>Power outage</w:t>
            </w:r>
          </w:p>
        </w:tc>
        <w:tc>
          <w:tcPr>
            <w:tcW w:w="2722" w:type="dxa"/>
          </w:tcPr>
          <w:p w14:paraId="5D7496D0" w14:textId="77777777" w:rsidR="00B47FCE" w:rsidRDefault="00B47FCE" w:rsidP="00CD29FC">
            <w:pPr>
              <w:ind w:left="317" w:hanging="283"/>
              <w:rPr>
                <w:rFonts w:ascii="Calibri" w:hAnsi="Calibri" w:cs="Calibri"/>
              </w:rPr>
            </w:pPr>
            <w:r>
              <w:rPr>
                <w:rFonts w:ascii="Calibri" w:hAnsi="Calibri" w:cs="Calibri"/>
              </w:rPr>
              <w:t>Service delivery</w:t>
            </w:r>
          </w:p>
          <w:p w14:paraId="5CCA94C9" w14:textId="77777777" w:rsidR="00B47FCE" w:rsidRDefault="00B47FCE" w:rsidP="00CD29FC">
            <w:pPr>
              <w:ind w:left="317" w:hanging="283"/>
              <w:rPr>
                <w:rFonts w:ascii="Calibri" w:hAnsi="Calibri" w:cs="Calibri"/>
              </w:rPr>
            </w:pPr>
            <w:r>
              <w:rPr>
                <w:rFonts w:ascii="Calibri" w:hAnsi="Calibri" w:cs="Calibri"/>
              </w:rPr>
              <w:t>Staff</w:t>
            </w:r>
          </w:p>
          <w:p w14:paraId="62BABA16" w14:textId="77777777" w:rsidR="00B47FCE" w:rsidRDefault="00B47FCE" w:rsidP="00CD29FC">
            <w:pPr>
              <w:ind w:left="317" w:hanging="283"/>
              <w:rPr>
                <w:rFonts w:ascii="Calibri" w:hAnsi="Calibri" w:cs="Calibri"/>
              </w:rPr>
            </w:pPr>
            <w:r>
              <w:rPr>
                <w:rFonts w:ascii="Calibri" w:hAnsi="Calibri" w:cs="Calibri"/>
              </w:rPr>
              <w:t>Building</w:t>
            </w:r>
          </w:p>
          <w:p w14:paraId="3081BA61" w14:textId="77777777" w:rsidR="00B47FCE" w:rsidRDefault="00B47FCE" w:rsidP="00CD29FC">
            <w:pPr>
              <w:ind w:left="317" w:hanging="283"/>
              <w:rPr>
                <w:rFonts w:ascii="Calibri" w:hAnsi="Calibri" w:cs="Calibri"/>
              </w:rPr>
            </w:pPr>
            <w:r>
              <w:rPr>
                <w:rFonts w:ascii="Calibri" w:hAnsi="Calibri" w:cs="Calibri"/>
              </w:rPr>
              <w:t>IT</w:t>
            </w:r>
          </w:p>
          <w:p w14:paraId="7BD7F3A6" w14:textId="77777777" w:rsidR="00B47FCE" w:rsidRDefault="00B47FCE" w:rsidP="00CD29FC">
            <w:pPr>
              <w:ind w:left="317" w:hanging="283"/>
              <w:rPr>
                <w:rFonts w:ascii="Calibri" w:hAnsi="Calibri" w:cs="Calibri"/>
              </w:rPr>
            </w:pPr>
            <w:r>
              <w:rPr>
                <w:rFonts w:ascii="Calibri" w:hAnsi="Calibri" w:cs="Calibri"/>
              </w:rPr>
              <w:t>Phones</w:t>
            </w:r>
          </w:p>
        </w:tc>
        <w:tc>
          <w:tcPr>
            <w:tcW w:w="4536" w:type="dxa"/>
          </w:tcPr>
          <w:p w14:paraId="1C14DDE9" w14:textId="3C6B7C67" w:rsidR="00B47FCE" w:rsidRPr="00AE7FE5" w:rsidRDefault="00B47FCE" w:rsidP="00CD29FC">
            <w:pPr>
              <w:rPr>
                <w:rFonts w:ascii="Calibri" w:hAnsi="Calibri" w:cs="Calibri"/>
              </w:rPr>
            </w:pPr>
            <w:r w:rsidRPr="00AE7FE5">
              <w:rPr>
                <w:rFonts w:ascii="Calibri" w:hAnsi="Calibri" w:cs="Calibri"/>
              </w:rPr>
              <w:t xml:space="preserve"> </w:t>
            </w:r>
          </w:p>
        </w:tc>
        <w:tc>
          <w:tcPr>
            <w:tcW w:w="4111" w:type="dxa"/>
          </w:tcPr>
          <w:p w14:paraId="6791E180" w14:textId="77777777" w:rsidR="00B47FCE" w:rsidRPr="00AE7FE5" w:rsidRDefault="00B47FCE" w:rsidP="00CD29FC">
            <w:pPr>
              <w:rPr>
                <w:rFonts w:ascii="Calibri" w:hAnsi="Calibri" w:cs="Calibri"/>
              </w:rPr>
            </w:pPr>
          </w:p>
        </w:tc>
        <w:tc>
          <w:tcPr>
            <w:tcW w:w="1843" w:type="dxa"/>
          </w:tcPr>
          <w:p w14:paraId="6284CBA2" w14:textId="77777777" w:rsidR="00B47FCE" w:rsidRPr="00AE7FE5" w:rsidRDefault="00B47FCE" w:rsidP="00CD29FC">
            <w:pPr>
              <w:rPr>
                <w:rFonts w:ascii="Calibri" w:hAnsi="Calibri" w:cs="Calibri"/>
              </w:rPr>
            </w:pPr>
          </w:p>
        </w:tc>
      </w:tr>
      <w:tr w:rsidR="00B47FCE" w:rsidRPr="00AE7FE5" w14:paraId="0CC6AF29" w14:textId="77777777" w:rsidTr="00B75FAD">
        <w:tc>
          <w:tcPr>
            <w:tcW w:w="1843" w:type="dxa"/>
          </w:tcPr>
          <w:p w14:paraId="53C877FF" w14:textId="77777777" w:rsidR="00B47FCE" w:rsidRPr="00943F68" w:rsidRDefault="00B47FCE" w:rsidP="00CD29FC">
            <w:pPr>
              <w:rPr>
                <w:rFonts w:ascii="Calibri" w:hAnsi="Calibri" w:cs="Calibri"/>
                <w:b/>
              </w:rPr>
            </w:pPr>
            <w:r w:rsidRPr="00943F68">
              <w:rPr>
                <w:rFonts w:ascii="Calibri" w:hAnsi="Calibri" w:cs="Calibri"/>
                <w:b/>
              </w:rPr>
              <w:t>Extreme Heat</w:t>
            </w:r>
          </w:p>
        </w:tc>
        <w:tc>
          <w:tcPr>
            <w:tcW w:w="2722" w:type="dxa"/>
          </w:tcPr>
          <w:p w14:paraId="4CB05F55" w14:textId="77777777" w:rsidR="00B47FCE" w:rsidRDefault="00B47FCE" w:rsidP="00CD29FC">
            <w:pPr>
              <w:ind w:left="317" w:hanging="283"/>
              <w:rPr>
                <w:rFonts w:ascii="Calibri" w:hAnsi="Calibri" w:cs="Calibri"/>
              </w:rPr>
            </w:pPr>
            <w:r>
              <w:rPr>
                <w:rFonts w:ascii="Calibri" w:hAnsi="Calibri" w:cs="Calibri"/>
              </w:rPr>
              <w:t>Staff</w:t>
            </w:r>
          </w:p>
          <w:p w14:paraId="254616B9" w14:textId="77777777" w:rsidR="00B47FCE" w:rsidRDefault="00B47FCE" w:rsidP="00CD29FC">
            <w:pPr>
              <w:ind w:left="317" w:hanging="283"/>
              <w:rPr>
                <w:rFonts w:ascii="Calibri" w:hAnsi="Calibri" w:cs="Calibri"/>
              </w:rPr>
            </w:pPr>
            <w:r>
              <w:rPr>
                <w:rFonts w:ascii="Calibri" w:hAnsi="Calibri" w:cs="Calibri"/>
              </w:rPr>
              <w:t>Service delivery</w:t>
            </w:r>
          </w:p>
        </w:tc>
        <w:tc>
          <w:tcPr>
            <w:tcW w:w="4536" w:type="dxa"/>
          </w:tcPr>
          <w:p w14:paraId="0CE27EB1" w14:textId="029040BB" w:rsidR="00B47FCE" w:rsidRPr="00AE7FE5" w:rsidRDefault="00B47FCE" w:rsidP="00CD29FC">
            <w:pPr>
              <w:rPr>
                <w:rFonts w:ascii="Calibri" w:hAnsi="Calibri" w:cs="Calibri"/>
              </w:rPr>
            </w:pPr>
          </w:p>
        </w:tc>
        <w:tc>
          <w:tcPr>
            <w:tcW w:w="4111" w:type="dxa"/>
          </w:tcPr>
          <w:p w14:paraId="68230AB7" w14:textId="77777777" w:rsidR="00B47FCE" w:rsidRPr="00AE7FE5" w:rsidRDefault="00B47FCE" w:rsidP="00CD29FC">
            <w:pPr>
              <w:rPr>
                <w:rFonts w:ascii="Calibri" w:hAnsi="Calibri" w:cs="Calibri"/>
              </w:rPr>
            </w:pPr>
          </w:p>
        </w:tc>
        <w:tc>
          <w:tcPr>
            <w:tcW w:w="1843" w:type="dxa"/>
          </w:tcPr>
          <w:p w14:paraId="235EF416" w14:textId="77777777" w:rsidR="00B47FCE" w:rsidRPr="00AE7FE5" w:rsidRDefault="00B47FCE" w:rsidP="00CD29FC">
            <w:pPr>
              <w:rPr>
                <w:rFonts w:ascii="Calibri" w:hAnsi="Calibri" w:cs="Calibri"/>
              </w:rPr>
            </w:pPr>
          </w:p>
        </w:tc>
      </w:tr>
      <w:tr w:rsidR="00B47FCE" w:rsidRPr="00AE7FE5" w14:paraId="4713E81A" w14:textId="77777777" w:rsidTr="00B75FAD">
        <w:tc>
          <w:tcPr>
            <w:tcW w:w="1843" w:type="dxa"/>
          </w:tcPr>
          <w:p w14:paraId="3D3A7017" w14:textId="77777777" w:rsidR="00B47FCE" w:rsidRPr="00943F68" w:rsidRDefault="00B47FCE" w:rsidP="00CD29FC">
            <w:pPr>
              <w:rPr>
                <w:rFonts w:ascii="Calibri" w:hAnsi="Calibri" w:cs="Calibri"/>
                <w:b/>
              </w:rPr>
            </w:pPr>
            <w:r w:rsidRPr="00943F68">
              <w:rPr>
                <w:rFonts w:ascii="Calibri" w:hAnsi="Calibri" w:cs="Calibri"/>
                <w:b/>
              </w:rPr>
              <w:t>Grief / Loss</w:t>
            </w:r>
          </w:p>
        </w:tc>
        <w:tc>
          <w:tcPr>
            <w:tcW w:w="2722" w:type="dxa"/>
          </w:tcPr>
          <w:p w14:paraId="05EB050A" w14:textId="77777777" w:rsidR="00B47FCE" w:rsidRPr="008A241B" w:rsidRDefault="00B47FCE" w:rsidP="00A258B3">
            <w:pPr>
              <w:pStyle w:val="ListParagraph"/>
              <w:numPr>
                <w:ilvl w:val="0"/>
                <w:numId w:val="5"/>
              </w:numPr>
              <w:ind w:left="317" w:hanging="283"/>
              <w:rPr>
                <w:rFonts w:ascii="Calibri" w:hAnsi="Calibri" w:cs="Calibri"/>
              </w:rPr>
            </w:pPr>
            <w:r w:rsidRPr="008A241B">
              <w:rPr>
                <w:rFonts w:ascii="Calibri" w:hAnsi="Calibri" w:cs="Calibri"/>
              </w:rPr>
              <w:t>Staff</w:t>
            </w:r>
          </w:p>
          <w:p w14:paraId="242D0C94" w14:textId="77777777" w:rsidR="00B47FCE" w:rsidRPr="008A241B" w:rsidRDefault="00B47FCE" w:rsidP="00A258B3">
            <w:pPr>
              <w:pStyle w:val="ListParagraph"/>
              <w:numPr>
                <w:ilvl w:val="0"/>
                <w:numId w:val="5"/>
              </w:numPr>
              <w:ind w:left="317" w:hanging="283"/>
              <w:rPr>
                <w:rFonts w:ascii="Calibri" w:hAnsi="Calibri" w:cs="Calibri"/>
              </w:rPr>
            </w:pPr>
            <w:r w:rsidRPr="008A241B">
              <w:rPr>
                <w:rFonts w:ascii="Calibri" w:hAnsi="Calibri" w:cs="Calibri"/>
              </w:rPr>
              <w:t>Partners</w:t>
            </w:r>
          </w:p>
          <w:p w14:paraId="6F48493A" w14:textId="77777777" w:rsidR="00B47FCE" w:rsidRDefault="00B47FCE" w:rsidP="00A258B3">
            <w:pPr>
              <w:pStyle w:val="ListParagraph"/>
              <w:numPr>
                <w:ilvl w:val="0"/>
                <w:numId w:val="5"/>
              </w:numPr>
              <w:ind w:left="317" w:hanging="283"/>
              <w:rPr>
                <w:rFonts w:ascii="Calibri" w:hAnsi="Calibri" w:cs="Calibri"/>
              </w:rPr>
            </w:pPr>
            <w:r>
              <w:rPr>
                <w:rFonts w:ascii="Calibri" w:hAnsi="Calibri" w:cs="Calibri"/>
              </w:rPr>
              <w:t>Service delivery</w:t>
            </w:r>
            <w:r w:rsidRPr="008A241B">
              <w:rPr>
                <w:rFonts w:ascii="Calibri" w:hAnsi="Calibri" w:cs="Calibri"/>
              </w:rPr>
              <w:t xml:space="preserve"> – if resulting in closure of service</w:t>
            </w:r>
          </w:p>
          <w:p w14:paraId="432E3081" w14:textId="77777777" w:rsidR="00B47FCE" w:rsidRPr="008A241B" w:rsidRDefault="00B47FCE" w:rsidP="00A258B3">
            <w:pPr>
              <w:pStyle w:val="ListParagraph"/>
              <w:numPr>
                <w:ilvl w:val="0"/>
                <w:numId w:val="5"/>
              </w:numPr>
              <w:ind w:left="317" w:hanging="283"/>
              <w:rPr>
                <w:rFonts w:ascii="Calibri" w:hAnsi="Calibri" w:cs="Calibri"/>
              </w:rPr>
            </w:pPr>
            <w:r>
              <w:rPr>
                <w:rFonts w:ascii="Calibri" w:hAnsi="Calibri" w:cs="Calibri"/>
              </w:rPr>
              <w:t>Travel and transport</w:t>
            </w:r>
          </w:p>
        </w:tc>
        <w:tc>
          <w:tcPr>
            <w:tcW w:w="4536" w:type="dxa"/>
          </w:tcPr>
          <w:p w14:paraId="6F132AC0" w14:textId="77777777" w:rsidR="00B47FCE" w:rsidRPr="00AE7FE5" w:rsidRDefault="00B47FCE" w:rsidP="00C92AE3">
            <w:pPr>
              <w:rPr>
                <w:rFonts w:ascii="Calibri" w:hAnsi="Calibri" w:cs="Calibri"/>
              </w:rPr>
            </w:pPr>
          </w:p>
        </w:tc>
        <w:tc>
          <w:tcPr>
            <w:tcW w:w="4111" w:type="dxa"/>
          </w:tcPr>
          <w:p w14:paraId="79B6B155" w14:textId="77777777" w:rsidR="00B47FCE" w:rsidRPr="00E24D21" w:rsidRDefault="00B47FCE" w:rsidP="00E24D21">
            <w:pPr>
              <w:rPr>
                <w:rFonts w:ascii="Calibri" w:hAnsi="Calibri" w:cs="Calibri"/>
              </w:rPr>
            </w:pPr>
          </w:p>
        </w:tc>
        <w:tc>
          <w:tcPr>
            <w:tcW w:w="1843" w:type="dxa"/>
          </w:tcPr>
          <w:p w14:paraId="70BE140B" w14:textId="77777777" w:rsidR="00B47FCE" w:rsidRPr="00AE7FE5" w:rsidRDefault="00B47FCE" w:rsidP="00CD29FC">
            <w:pPr>
              <w:rPr>
                <w:rFonts w:ascii="Calibri" w:hAnsi="Calibri" w:cs="Calibri"/>
              </w:rPr>
            </w:pPr>
          </w:p>
        </w:tc>
      </w:tr>
      <w:tr w:rsidR="00B47FCE" w:rsidRPr="00AE7FE5" w14:paraId="0BF40044" w14:textId="77777777" w:rsidTr="00B75FAD">
        <w:tc>
          <w:tcPr>
            <w:tcW w:w="1843" w:type="dxa"/>
          </w:tcPr>
          <w:p w14:paraId="61BBFBE5" w14:textId="77777777" w:rsidR="00B47FCE" w:rsidRPr="00943F68" w:rsidRDefault="00B47FCE" w:rsidP="00CD29FC">
            <w:pPr>
              <w:rPr>
                <w:rFonts w:ascii="Calibri" w:hAnsi="Calibri" w:cs="Calibri"/>
                <w:b/>
              </w:rPr>
            </w:pPr>
            <w:r w:rsidRPr="00943F68">
              <w:rPr>
                <w:rFonts w:ascii="Calibri" w:hAnsi="Calibri" w:cs="Calibri"/>
                <w:b/>
              </w:rPr>
              <w:t>Loss of insurance</w:t>
            </w:r>
            <w:r>
              <w:rPr>
                <w:rFonts w:ascii="Calibri" w:hAnsi="Calibri" w:cs="Calibri"/>
                <w:b/>
              </w:rPr>
              <w:t xml:space="preserve"> / increased premiums</w:t>
            </w:r>
          </w:p>
        </w:tc>
        <w:tc>
          <w:tcPr>
            <w:tcW w:w="2722" w:type="dxa"/>
          </w:tcPr>
          <w:p w14:paraId="03BB60DA" w14:textId="70D492CE" w:rsidR="00B47FCE" w:rsidRPr="00FE2A51" w:rsidRDefault="00B47FCE" w:rsidP="00FE2A51">
            <w:pPr>
              <w:pStyle w:val="ListParagraph"/>
              <w:numPr>
                <w:ilvl w:val="0"/>
                <w:numId w:val="24"/>
              </w:numPr>
              <w:rPr>
                <w:rFonts w:ascii="Calibri" w:hAnsi="Calibri" w:cs="Calibri"/>
              </w:rPr>
            </w:pPr>
            <w:r w:rsidRPr="00FE2A51">
              <w:rPr>
                <w:rFonts w:ascii="Calibri" w:hAnsi="Calibri" w:cs="Calibri"/>
              </w:rPr>
              <w:t>Funds</w:t>
            </w:r>
            <w:r w:rsidR="00CF23D8">
              <w:rPr>
                <w:rFonts w:ascii="Calibri" w:hAnsi="Calibri" w:cs="Calibri"/>
              </w:rPr>
              <w:t xml:space="preserve"> / costs</w:t>
            </w:r>
          </w:p>
          <w:p w14:paraId="467F4ACF" w14:textId="77777777" w:rsidR="00B47FCE" w:rsidRPr="00FE2A51" w:rsidRDefault="00B47FCE" w:rsidP="00FE2A51">
            <w:pPr>
              <w:pStyle w:val="ListParagraph"/>
              <w:numPr>
                <w:ilvl w:val="0"/>
                <w:numId w:val="24"/>
              </w:numPr>
              <w:rPr>
                <w:rFonts w:ascii="Calibri" w:hAnsi="Calibri" w:cs="Calibri"/>
              </w:rPr>
            </w:pPr>
            <w:r w:rsidRPr="00FE2A51">
              <w:rPr>
                <w:rFonts w:ascii="Calibri" w:hAnsi="Calibri" w:cs="Calibri"/>
              </w:rPr>
              <w:t>IT</w:t>
            </w:r>
          </w:p>
          <w:p w14:paraId="1C65C935" w14:textId="77777777" w:rsidR="00B47FCE" w:rsidRPr="00FE2A51" w:rsidRDefault="00B47FCE" w:rsidP="00FE2A51">
            <w:pPr>
              <w:pStyle w:val="ListParagraph"/>
              <w:numPr>
                <w:ilvl w:val="0"/>
                <w:numId w:val="24"/>
              </w:numPr>
              <w:rPr>
                <w:rFonts w:ascii="Calibri" w:hAnsi="Calibri" w:cs="Calibri"/>
              </w:rPr>
            </w:pPr>
            <w:r w:rsidRPr="00FE2A51">
              <w:rPr>
                <w:rFonts w:ascii="Calibri" w:hAnsi="Calibri" w:cs="Calibri"/>
              </w:rPr>
              <w:t>Vehicles</w:t>
            </w:r>
          </w:p>
          <w:p w14:paraId="07E4C036" w14:textId="77777777" w:rsidR="00B47FCE" w:rsidRPr="00FE2A51" w:rsidRDefault="00B47FCE" w:rsidP="00FE2A51">
            <w:pPr>
              <w:pStyle w:val="ListParagraph"/>
              <w:numPr>
                <w:ilvl w:val="0"/>
                <w:numId w:val="24"/>
              </w:numPr>
              <w:rPr>
                <w:rFonts w:ascii="Calibri" w:hAnsi="Calibri" w:cs="Calibri"/>
              </w:rPr>
            </w:pPr>
            <w:r w:rsidRPr="00FE2A51">
              <w:rPr>
                <w:rFonts w:ascii="Calibri" w:hAnsi="Calibri" w:cs="Calibri"/>
              </w:rPr>
              <w:t>Staff</w:t>
            </w:r>
          </w:p>
          <w:p w14:paraId="6DAE95CE" w14:textId="77777777" w:rsidR="00B47FCE" w:rsidRPr="00FE2A51" w:rsidRDefault="00B47FCE" w:rsidP="00FE2A51">
            <w:pPr>
              <w:pStyle w:val="ListParagraph"/>
              <w:numPr>
                <w:ilvl w:val="0"/>
                <w:numId w:val="24"/>
              </w:numPr>
              <w:rPr>
                <w:rFonts w:ascii="Calibri" w:hAnsi="Calibri" w:cs="Calibri"/>
              </w:rPr>
            </w:pPr>
            <w:r w:rsidRPr="00FE2A51">
              <w:rPr>
                <w:rFonts w:ascii="Calibri" w:hAnsi="Calibri" w:cs="Calibri"/>
              </w:rPr>
              <w:t>Buildings</w:t>
            </w:r>
          </w:p>
          <w:p w14:paraId="5DB5F6E5" w14:textId="77777777" w:rsidR="00B47FCE" w:rsidRPr="00FE2A51" w:rsidRDefault="00B47FCE" w:rsidP="00FE2A51">
            <w:pPr>
              <w:pStyle w:val="ListParagraph"/>
              <w:numPr>
                <w:ilvl w:val="0"/>
                <w:numId w:val="24"/>
              </w:numPr>
              <w:rPr>
                <w:rFonts w:ascii="Calibri" w:hAnsi="Calibri" w:cs="Calibri"/>
              </w:rPr>
            </w:pPr>
            <w:r w:rsidRPr="00FE2A51">
              <w:rPr>
                <w:rFonts w:ascii="Calibri" w:hAnsi="Calibri" w:cs="Calibri"/>
              </w:rPr>
              <w:t>Reputation</w:t>
            </w:r>
          </w:p>
        </w:tc>
        <w:tc>
          <w:tcPr>
            <w:tcW w:w="4536" w:type="dxa"/>
          </w:tcPr>
          <w:p w14:paraId="3E9C432D" w14:textId="0C929091" w:rsidR="00B47FCE" w:rsidRPr="00AE7FE5" w:rsidRDefault="00B47FCE" w:rsidP="00CD29FC">
            <w:pPr>
              <w:rPr>
                <w:rFonts w:ascii="Calibri" w:hAnsi="Calibri" w:cs="Calibri"/>
              </w:rPr>
            </w:pPr>
          </w:p>
        </w:tc>
        <w:tc>
          <w:tcPr>
            <w:tcW w:w="4111" w:type="dxa"/>
          </w:tcPr>
          <w:p w14:paraId="0BC9EBF8" w14:textId="77777777" w:rsidR="00B47FCE" w:rsidRPr="00AE7FE5" w:rsidRDefault="00B47FCE" w:rsidP="00CD29FC">
            <w:pPr>
              <w:rPr>
                <w:rFonts w:ascii="Calibri" w:hAnsi="Calibri" w:cs="Calibri"/>
              </w:rPr>
            </w:pPr>
          </w:p>
        </w:tc>
        <w:tc>
          <w:tcPr>
            <w:tcW w:w="1843" w:type="dxa"/>
          </w:tcPr>
          <w:p w14:paraId="5C6E3BAB" w14:textId="42F9DE61" w:rsidR="00B47FCE" w:rsidRPr="00AE7FE5" w:rsidRDefault="00B47FCE" w:rsidP="00CD29FC">
            <w:pPr>
              <w:rPr>
                <w:rFonts w:ascii="Calibri" w:hAnsi="Calibri" w:cs="Calibri"/>
              </w:rPr>
            </w:pPr>
          </w:p>
        </w:tc>
      </w:tr>
      <w:tr w:rsidR="00B47FCE" w:rsidRPr="00AE7FE5" w14:paraId="55A9A243" w14:textId="77777777" w:rsidTr="00B75FAD">
        <w:tc>
          <w:tcPr>
            <w:tcW w:w="1843" w:type="dxa"/>
          </w:tcPr>
          <w:p w14:paraId="2ABAEED2" w14:textId="77777777" w:rsidR="00B47FCE" w:rsidRPr="00943F68" w:rsidRDefault="00B47FCE" w:rsidP="00CD29FC">
            <w:pPr>
              <w:rPr>
                <w:rFonts w:ascii="Calibri" w:hAnsi="Calibri" w:cs="Calibri"/>
                <w:b/>
              </w:rPr>
            </w:pPr>
            <w:r w:rsidRPr="00943F68">
              <w:rPr>
                <w:rFonts w:ascii="Calibri" w:hAnsi="Calibri" w:cs="Calibri"/>
                <w:b/>
              </w:rPr>
              <w:lastRenderedPageBreak/>
              <w:t>Eviction</w:t>
            </w:r>
            <w:r>
              <w:rPr>
                <w:rFonts w:ascii="Calibri" w:hAnsi="Calibri" w:cs="Calibri"/>
                <w:b/>
              </w:rPr>
              <w:t xml:space="preserve"> / lease end</w:t>
            </w:r>
          </w:p>
        </w:tc>
        <w:tc>
          <w:tcPr>
            <w:tcW w:w="2722" w:type="dxa"/>
          </w:tcPr>
          <w:p w14:paraId="6068B804" w14:textId="3F6EADA6" w:rsidR="00B47FCE" w:rsidRPr="00304B30" w:rsidRDefault="00B47FCE" w:rsidP="00A258B3">
            <w:pPr>
              <w:pStyle w:val="ListParagraph"/>
              <w:numPr>
                <w:ilvl w:val="0"/>
                <w:numId w:val="7"/>
              </w:numPr>
              <w:ind w:left="317" w:hanging="283"/>
              <w:rPr>
                <w:rFonts w:ascii="Calibri" w:hAnsi="Calibri" w:cs="Calibri"/>
              </w:rPr>
            </w:pPr>
            <w:r w:rsidRPr="00304B30">
              <w:rPr>
                <w:rFonts w:ascii="Calibri" w:hAnsi="Calibri" w:cs="Calibri"/>
              </w:rPr>
              <w:t>Funds</w:t>
            </w:r>
            <w:r w:rsidR="00CF23D8">
              <w:rPr>
                <w:rFonts w:ascii="Calibri" w:hAnsi="Calibri" w:cs="Calibri"/>
              </w:rPr>
              <w:t xml:space="preserve"> / costs</w:t>
            </w:r>
          </w:p>
          <w:p w14:paraId="2C686777" w14:textId="77777777" w:rsidR="00B47FCE" w:rsidRDefault="00B47FCE" w:rsidP="00A258B3">
            <w:pPr>
              <w:pStyle w:val="ListParagraph"/>
              <w:numPr>
                <w:ilvl w:val="0"/>
                <w:numId w:val="7"/>
              </w:numPr>
              <w:ind w:left="317" w:hanging="283"/>
              <w:rPr>
                <w:rFonts w:ascii="Calibri" w:hAnsi="Calibri" w:cs="Calibri"/>
              </w:rPr>
            </w:pPr>
            <w:r w:rsidRPr="00304B30">
              <w:rPr>
                <w:rFonts w:ascii="Calibri" w:hAnsi="Calibri" w:cs="Calibri"/>
              </w:rPr>
              <w:t>Financial management systems</w:t>
            </w:r>
          </w:p>
          <w:p w14:paraId="3C561D4B" w14:textId="77777777" w:rsidR="00B47FCE" w:rsidRPr="00304B30" w:rsidRDefault="00B47FCE" w:rsidP="00A258B3">
            <w:pPr>
              <w:pStyle w:val="ListParagraph"/>
              <w:numPr>
                <w:ilvl w:val="0"/>
                <w:numId w:val="7"/>
              </w:numPr>
              <w:ind w:left="317" w:hanging="283"/>
              <w:rPr>
                <w:rFonts w:ascii="Calibri" w:hAnsi="Calibri" w:cs="Calibri"/>
              </w:rPr>
            </w:pPr>
            <w:r>
              <w:rPr>
                <w:rFonts w:ascii="Calibri" w:hAnsi="Calibri" w:cs="Calibri"/>
              </w:rPr>
              <w:t xml:space="preserve">IT </w:t>
            </w:r>
          </w:p>
          <w:p w14:paraId="4EAE90A6" w14:textId="77777777" w:rsidR="00B47FCE" w:rsidRPr="00304B30" w:rsidRDefault="00B47FCE" w:rsidP="00A258B3">
            <w:pPr>
              <w:pStyle w:val="ListParagraph"/>
              <w:numPr>
                <w:ilvl w:val="0"/>
                <w:numId w:val="7"/>
              </w:numPr>
              <w:ind w:left="317" w:hanging="283"/>
              <w:rPr>
                <w:rFonts w:ascii="Calibri" w:hAnsi="Calibri" w:cs="Calibri"/>
              </w:rPr>
            </w:pPr>
            <w:r w:rsidRPr="00304B30">
              <w:rPr>
                <w:rFonts w:ascii="Calibri" w:hAnsi="Calibri" w:cs="Calibri"/>
              </w:rPr>
              <w:t>Buildings</w:t>
            </w:r>
          </w:p>
          <w:p w14:paraId="19F0184F" w14:textId="77777777" w:rsidR="00B47FCE" w:rsidRPr="00304B30" w:rsidRDefault="00B47FCE" w:rsidP="00A258B3">
            <w:pPr>
              <w:pStyle w:val="ListParagraph"/>
              <w:numPr>
                <w:ilvl w:val="0"/>
                <w:numId w:val="7"/>
              </w:numPr>
              <w:ind w:left="317" w:hanging="283"/>
              <w:rPr>
                <w:rFonts w:ascii="Calibri" w:hAnsi="Calibri" w:cs="Calibri"/>
              </w:rPr>
            </w:pPr>
            <w:r w:rsidRPr="00304B30">
              <w:rPr>
                <w:rFonts w:ascii="Calibri" w:hAnsi="Calibri" w:cs="Calibri"/>
              </w:rPr>
              <w:t>Staff</w:t>
            </w:r>
          </w:p>
          <w:p w14:paraId="2AE146AC" w14:textId="77777777" w:rsidR="00B47FCE" w:rsidRDefault="00B47FCE" w:rsidP="00A258B3">
            <w:pPr>
              <w:pStyle w:val="ListParagraph"/>
              <w:numPr>
                <w:ilvl w:val="0"/>
                <w:numId w:val="7"/>
              </w:numPr>
              <w:ind w:left="317" w:hanging="283"/>
              <w:rPr>
                <w:rFonts w:ascii="Calibri" w:hAnsi="Calibri" w:cs="Calibri"/>
              </w:rPr>
            </w:pPr>
            <w:r w:rsidRPr="00304B30">
              <w:rPr>
                <w:rFonts w:ascii="Calibri" w:hAnsi="Calibri" w:cs="Calibri"/>
              </w:rPr>
              <w:t>Partners / relationships with key stakeholders</w:t>
            </w:r>
          </w:p>
          <w:p w14:paraId="67A08CA5" w14:textId="55FAFD79" w:rsidR="00B47FCE" w:rsidRPr="00951719" w:rsidRDefault="00B47FCE" w:rsidP="00951719">
            <w:pPr>
              <w:pStyle w:val="ListParagraph"/>
              <w:numPr>
                <w:ilvl w:val="0"/>
                <w:numId w:val="7"/>
              </w:numPr>
              <w:ind w:left="317" w:hanging="283"/>
              <w:rPr>
                <w:rFonts w:ascii="Calibri" w:hAnsi="Calibri" w:cs="Calibri"/>
              </w:rPr>
            </w:pPr>
            <w:r>
              <w:rPr>
                <w:rFonts w:ascii="Calibri" w:hAnsi="Calibri" w:cs="Calibri"/>
              </w:rPr>
              <w:t>Service delivery</w:t>
            </w:r>
          </w:p>
        </w:tc>
        <w:tc>
          <w:tcPr>
            <w:tcW w:w="4536" w:type="dxa"/>
          </w:tcPr>
          <w:p w14:paraId="4503057C" w14:textId="77777777" w:rsidR="00B47FCE" w:rsidRPr="00AE7FE5" w:rsidRDefault="00B47FCE" w:rsidP="00E24D21">
            <w:pPr>
              <w:rPr>
                <w:rFonts w:ascii="Calibri" w:hAnsi="Calibri" w:cs="Calibri"/>
              </w:rPr>
            </w:pPr>
          </w:p>
        </w:tc>
        <w:tc>
          <w:tcPr>
            <w:tcW w:w="4111" w:type="dxa"/>
          </w:tcPr>
          <w:p w14:paraId="4C0A7A44" w14:textId="77777777" w:rsidR="00B47FCE" w:rsidRPr="00E24D21" w:rsidRDefault="00B47FCE" w:rsidP="00E24D21">
            <w:pPr>
              <w:rPr>
                <w:rFonts w:ascii="Calibri" w:hAnsi="Calibri" w:cs="Calibri"/>
              </w:rPr>
            </w:pPr>
          </w:p>
        </w:tc>
        <w:tc>
          <w:tcPr>
            <w:tcW w:w="1843" w:type="dxa"/>
          </w:tcPr>
          <w:p w14:paraId="490165C2" w14:textId="77777777" w:rsidR="00B47FCE" w:rsidRPr="00AE7FE5" w:rsidRDefault="00B47FCE" w:rsidP="00CD29FC">
            <w:pPr>
              <w:rPr>
                <w:rFonts w:ascii="Calibri" w:hAnsi="Calibri" w:cs="Calibri"/>
              </w:rPr>
            </w:pPr>
            <w:r w:rsidRPr="00AE7FE5">
              <w:rPr>
                <w:rFonts w:ascii="Calibri" w:hAnsi="Calibri" w:cs="Calibri"/>
              </w:rPr>
              <w:t>XX</w:t>
            </w:r>
          </w:p>
        </w:tc>
      </w:tr>
      <w:tr w:rsidR="00B47FCE" w:rsidRPr="00AE7FE5" w14:paraId="4421EB55" w14:textId="77777777" w:rsidTr="00B75FAD">
        <w:tc>
          <w:tcPr>
            <w:tcW w:w="1843" w:type="dxa"/>
          </w:tcPr>
          <w:p w14:paraId="67C2B58F" w14:textId="26B19371" w:rsidR="00B47FCE" w:rsidRPr="00943F68" w:rsidRDefault="00B47FCE" w:rsidP="00CD29FC">
            <w:pPr>
              <w:rPr>
                <w:rFonts w:ascii="Calibri" w:hAnsi="Calibri" w:cs="Calibri"/>
                <w:b/>
              </w:rPr>
            </w:pPr>
            <w:r w:rsidRPr="00943F68">
              <w:rPr>
                <w:rFonts w:ascii="Calibri" w:hAnsi="Calibri" w:cs="Calibri"/>
                <w:b/>
              </w:rPr>
              <w:t>IT system failure/ virus</w:t>
            </w:r>
          </w:p>
        </w:tc>
        <w:tc>
          <w:tcPr>
            <w:tcW w:w="2722" w:type="dxa"/>
          </w:tcPr>
          <w:p w14:paraId="33BC2B42" w14:textId="77777777" w:rsidR="00B47FCE" w:rsidRPr="00951719" w:rsidRDefault="00B47FCE" w:rsidP="00951719">
            <w:pPr>
              <w:pStyle w:val="ListParagraph"/>
              <w:numPr>
                <w:ilvl w:val="0"/>
                <w:numId w:val="25"/>
              </w:numPr>
              <w:rPr>
                <w:rFonts w:ascii="Calibri" w:hAnsi="Calibri" w:cs="Calibri"/>
              </w:rPr>
            </w:pPr>
            <w:r w:rsidRPr="00951719">
              <w:rPr>
                <w:rFonts w:ascii="Calibri" w:hAnsi="Calibri" w:cs="Calibri"/>
              </w:rPr>
              <w:t>IT</w:t>
            </w:r>
          </w:p>
          <w:p w14:paraId="54D44390" w14:textId="77777777" w:rsidR="00B47FCE" w:rsidRPr="00951719" w:rsidRDefault="00B47FCE" w:rsidP="00951719">
            <w:pPr>
              <w:pStyle w:val="ListParagraph"/>
              <w:numPr>
                <w:ilvl w:val="0"/>
                <w:numId w:val="25"/>
              </w:numPr>
              <w:rPr>
                <w:rFonts w:ascii="Calibri" w:hAnsi="Calibri" w:cs="Calibri"/>
              </w:rPr>
            </w:pPr>
            <w:r w:rsidRPr="00951719">
              <w:rPr>
                <w:rFonts w:ascii="Calibri" w:hAnsi="Calibri" w:cs="Calibri"/>
              </w:rPr>
              <w:t>Partners</w:t>
            </w:r>
          </w:p>
          <w:p w14:paraId="6E30DB2E" w14:textId="77777777" w:rsidR="00B47FCE" w:rsidRPr="00951719" w:rsidRDefault="00B47FCE" w:rsidP="00951719">
            <w:pPr>
              <w:pStyle w:val="ListParagraph"/>
              <w:numPr>
                <w:ilvl w:val="0"/>
                <w:numId w:val="25"/>
              </w:numPr>
              <w:rPr>
                <w:rFonts w:ascii="Calibri" w:hAnsi="Calibri" w:cs="Calibri"/>
              </w:rPr>
            </w:pPr>
            <w:r w:rsidRPr="00951719">
              <w:rPr>
                <w:rFonts w:ascii="Calibri" w:hAnsi="Calibri" w:cs="Calibri"/>
              </w:rPr>
              <w:t>Staff</w:t>
            </w:r>
          </w:p>
          <w:p w14:paraId="635554D1" w14:textId="77777777" w:rsidR="00B47FCE" w:rsidRPr="00951719" w:rsidRDefault="00B47FCE" w:rsidP="00951719">
            <w:pPr>
              <w:pStyle w:val="ListParagraph"/>
              <w:numPr>
                <w:ilvl w:val="0"/>
                <w:numId w:val="25"/>
              </w:numPr>
              <w:rPr>
                <w:rFonts w:ascii="Calibri" w:hAnsi="Calibri" w:cs="Calibri"/>
              </w:rPr>
            </w:pPr>
            <w:r w:rsidRPr="00951719">
              <w:rPr>
                <w:rFonts w:ascii="Calibri" w:hAnsi="Calibri" w:cs="Calibri"/>
              </w:rPr>
              <w:t>Financial Management systems/ Payroll</w:t>
            </w:r>
          </w:p>
        </w:tc>
        <w:tc>
          <w:tcPr>
            <w:tcW w:w="4536" w:type="dxa"/>
          </w:tcPr>
          <w:p w14:paraId="4EEB4482" w14:textId="77777777" w:rsidR="00B47FCE" w:rsidRPr="00AE7FE5" w:rsidRDefault="00B47FCE" w:rsidP="005219DB">
            <w:pPr>
              <w:rPr>
                <w:rFonts w:ascii="Calibri" w:hAnsi="Calibri" w:cs="Calibri"/>
              </w:rPr>
            </w:pPr>
          </w:p>
        </w:tc>
        <w:tc>
          <w:tcPr>
            <w:tcW w:w="4111" w:type="dxa"/>
          </w:tcPr>
          <w:p w14:paraId="7F7E2966" w14:textId="77777777" w:rsidR="00B47FCE" w:rsidRPr="005219DB" w:rsidRDefault="00B47FCE" w:rsidP="005219DB">
            <w:pPr>
              <w:rPr>
                <w:rFonts w:ascii="Calibri" w:hAnsi="Calibri" w:cs="Calibri"/>
              </w:rPr>
            </w:pPr>
          </w:p>
        </w:tc>
        <w:tc>
          <w:tcPr>
            <w:tcW w:w="1843" w:type="dxa"/>
          </w:tcPr>
          <w:p w14:paraId="26072857" w14:textId="77777777" w:rsidR="00B47FCE" w:rsidRPr="00AE7FE5" w:rsidRDefault="00B47FCE" w:rsidP="00CD29FC">
            <w:pPr>
              <w:rPr>
                <w:rFonts w:ascii="Calibri" w:hAnsi="Calibri" w:cs="Calibri"/>
              </w:rPr>
            </w:pPr>
          </w:p>
          <w:p w14:paraId="7BA355DD" w14:textId="77777777" w:rsidR="00B47FCE" w:rsidRPr="00AE7FE5" w:rsidRDefault="00B47FCE" w:rsidP="00CD29FC">
            <w:pPr>
              <w:jc w:val="center"/>
              <w:rPr>
                <w:rFonts w:ascii="Calibri" w:hAnsi="Calibri" w:cs="Calibri"/>
              </w:rPr>
            </w:pPr>
          </w:p>
        </w:tc>
      </w:tr>
    </w:tbl>
    <w:p w14:paraId="22B5217B" w14:textId="61788D1A" w:rsidR="00972738" w:rsidRPr="00972738" w:rsidRDefault="00972738" w:rsidP="00972738">
      <w:pPr>
        <w:pStyle w:val="Heading1"/>
      </w:pPr>
      <w:bookmarkStart w:id="0" w:name="_Toc342470037"/>
      <w:bookmarkStart w:id="1" w:name="_Toc363293864"/>
      <w:r w:rsidRPr="00972738">
        <w:t>Insurance</w:t>
      </w:r>
      <w:bookmarkEnd w:id="0"/>
      <w:bookmarkEnd w:id="1"/>
    </w:p>
    <w:p w14:paraId="19D2393D" w14:textId="77777777" w:rsidR="00972738" w:rsidRPr="003D1B23" w:rsidRDefault="00972738" w:rsidP="00972738">
      <w:r w:rsidRPr="003D1B23">
        <w:t>Insert  - link to see Insurance Policy and Procedure, Policy number, contacts</w:t>
      </w:r>
    </w:p>
    <w:p w14:paraId="311F3B04" w14:textId="3A4ADC24" w:rsidR="00972738" w:rsidRPr="00972738" w:rsidRDefault="00972738" w:rsidP="00972738">
      <w:pPr>
        <w:pStyle w:val="Heading1"/>
      </w:pPr>
      <w:bookmarkStart w:id="2" w:name="_Toc342470038"/>
      <w:bookmarkStart w:id="3" w:name="_Toc363293865"/>
      <w:r w:rsidRPr="00972738">
        <w:t>‘Business as usual’ Planning</w:t>
      </w:r>
      <w:bookmarkEnd w:id="2"/>
      <w:bookmarkEnd w:id="3"/>
    </w:p>
    <w:tbl>
      <w:tblPr>
        <w:tblStyle w:val="TableGrid"/>
        <w:tblW w:w="0" w:type="auto"/>
        <w:tblLook w:val="04A0" w:firstRow="1" w:lastRow="0" w:firstColumn="1" w:lastColumn="0" w:noHBand="0" w:noVBand="1"/>
      </w:tblPr>
      <w:tblGrid>
        <w:gridCol w:w="817"/>
        <w:gridCol w:w="1701"/>
        <w:gridCol w:w="3260"/>
        <w:gridCol w:w="5812"/>
      </w:tblGrid>
      <w:tr w:rsidR="00972738" w14:paraId="7E997401" w14:textId="77777777" w:rsidTr="00CD29FC">
        <w:tc>
          <w:tcPr>
            <w:tcW w:w="817" w:type="dxa"/>
            <w:shd w:val="clear" w:color="auto" w:fill="E7E6E6" w:themeFill="background2"/>
          </w:tcPr>
          <w:p w14:paraId="1627E5F7" w14:textId="77777777" w:rsidR="00972738" w:rsidRDefault="00972738" w:rsidP="00CD29FC">
            <w:r>
              <w:t>Rank</w:t>
            </w:r>
          </w:p>
        </w:tc>
        <w:tc>
          <w:tcPr>
            <w:tcW w:w="1701" w:type="dxa"/>
            <w:shd w:val="clear" w:color="auto" w:fill="E7E6E6" w:themeFill="background2"/>
          </w:tcPr>
          <w:p w14:paraId="13AE0296" w14:textId="77777777" w:rsidR="00972738" w:rsidRDefault="00972738" w:rsidP="00CD29FC">
            <w:r>
              <w:t>Type</w:t>
            </w:r>
          </w:p>
        </w:tc>
        <w:tc>
          <w:tcPr>
            <w:tcW w:w="3260" w:type="dxa"/>
            <w:shd w:val="clear" w:color="auto" w:fill="E7E6E6" w:themeFill="background2"/>
          </w:tcPr>
          <w:p w14:paraId="15A5DD68" w14:textId="77777777" w:rsidR="00972738" w:rsidRDefault="00972738" w:rsidP="00CD29FC">
            <w:r>
              <w:t>Address</w:t>
            </w:r>
          </w:p>
        </w:tc>
        <w:tc>
          <w:tcPr>
            <w:tcW w:w="5812" w:type="dxa"/>
            <w:shd w:val="clear" w:color="auto" w:fill="E7E6E6" w:themeFill="background2"/>
          </w:tcPr>
          <w:p w14:paraId="172B9901" w14:textId="77777777" w:rsidR="00972738" w:rsidRDefault="00972738" w:rsidP="00CD29FC">
            <w:r>
              <w:t>Equipment available</w:t>
            </w:r>
          </w:p>
        </w:tc>
      </w:tr>
      <w:tr w:rsidR="00972738" w14:paraId="32CBCECC" w14:textId="77777777" w:rsidTr="00CD29FC">
        <w:tc>
          <w:tcPr>
            <w:tcW w:w="817" w:type="dxa"/>
          </w:tcPr>
          <w:p w14:paraId="600456DA" w14:textId="77777777" w:rsidR="00972738" w:rsidRDefault="00972738" w:rsidP="00CD29FC">
            <w:r>
              <w:t>1</w:t>
            </w:r>
          </w:p>
        </w:tc>
        <w:tc>
          <w:tcPr>
            <w:tcW w:w="1701" w:type="dxa"/>
          </w:tcPr>
          <w:p w14:paraId="2184D937" w14:textId="52CD2F3C" w:rsidR="00972738" w:rsidRDefault="00972738" w:rsidP="00CD29FC">
            <w:r>
              <w:t>Staff work from home</w:t>
            </w:r>
            <w:r w:rsidR="007F401D">
              <w:t xml:space="preserve"> to deliver services</w:t>
            </w:r>
          </w:p>
        </w:tc>
        <w:tc>
          <w:tcPr>
            <w:tcW w:w="3260" w:type="dxa"/>
          </w:tcPr>
          <w:p w14:paraId="008DDBAA" w14:textId="77777777" w:rsidR="00972738" w:rsidRPr="003D1B23" w:rsidRDefault="00972738" w:rsidP="00CD29FC">
            <w:r w:rsidRPr="003D1B23">
              <w:t>Various – see staff contact list</w:t>
            </w:r>
          </w:p>
        </w:tc>
        <w:tc>
          <w:tcPr>
            <w:tcW w:w="5812" w:type="dxa"/>
          </w:tcPr>
          <w:p w14:paraId="5D30C393" w14:textId="77777777" w:rsidR="00972738" w:rsidRPr="003D1B23" w:rsidRDefault="00972738" w:rsidP="00CD29FC">
            <w:r w:rsidRPr="003D1B23">
              <w:t xml:space="preserve">IT, Phones ,office equipment </w:t>
            </w:r>
          </w:p>
        </w:tc>
      </w:tr>
      <w:tr w:rsidR="00972738" w14:paraId="0DCA3071" w14:textId="77777777" w:rsidTr="00CD29FC">
        <w:tc>
          <w:tcPr>
            <w:tcW w:w="817" w:type="dxa"/>
          </w:tcPr>
          <w:p w14:paraId="4FC938BB" w14:textId="77777777" w:rsidR="00972738" w:rsidRDefault="00972738" w:rsidP="00CD29FC">
            <w:r>
              <w:t>2</w:t>
            </w:r>
          </w:p>
        </w:tc>
        <w:tc>
          <w:tcPr>
            <w:tcW w:w="1701" w:type="dxa"/>
          </w:tcPr>
          <w:p w14:paraId="759248DA" w14:textId="6ACC12F5" w:rsidR="00972738" w:rsidRDefault="00972738" w:rsidP="00CD29FC"/>
        </w:tc>
        <w:tc>
          <w:tcPr>
            <w:tcW w:w="3260" w:type="dxa"/>
          </w:tcPr>
          <w:p w14:paraId="0801DB1E" w14:textId="5C42874C" w:rsidR="00972738" w:rsidRPr="003D1B23" w:rsidRDefault="00972738" w:rsidP="00CD29FC"/>
        </w:tc>
        <w:tc>
          <w:tcPr>
            <w:tcW w:w="5812" w:type="dxa"/>
          </w:tcPr>
          <w:p w14:paraId="4A3FD48E" w14:textId="12C06695" w:rsidR="00972738" w:rsidRPr="003D1B23" w:rsidRDefault="00972738" w:rsidP="00CD29FC"/>
        </w:tc>
      </w:tr>
      <w:tr w:rsidR="00972738" w14:paraId="44CB1229" w14:textId="77777777" w:rsidTr="00CD29FC">
        <w:tc>
          <w:tcPr>
            <w:tcW w:w="817" w:type="dxa"/>
          </w:tcPr>
          <w:p w14:paraId="20B12543" w14:textId="77777777" w:rsidR="00972738" w:rsidRDefault="00972738" w:rsidP="00CD29FC">
            <w:r>
              <w:t>3</w:t>
            </w:r>
          </w:p>
        </w:tc>
        <w:tc>
          <w:tcPr>
            <w:tcW w:w="1701" w:type="dxa"/>
          </w:tcPr>
          <w:p w14:paraId="46EF3662" w14:textId="3E242A2D" w:rsidR="00972738" w:rsidRDefault="00972738" w:rsidP="00CD29FC"/>
        </w:tc>
        <w:tc>
          <w:tcPr>
            <w:tcW w:w="3260" w:type="dxa"/>
          </w:tcPr>
          <w:p w14:paraId="62062C89" w14:textId="2A64BE67" w:rsidR="00972738" w:rsidRPr="003D1B23" w:rsidRDefault="00972738" w:rsidP="00CD29FC"/>
        </w:tc>
        <w:tc>
          <w:tcPr>
            <w:tcW w:w="5812" w:type="dxa"/>
          </w:tcPr>
          <w:p w14:paraId="21E762EE" w14:textId="4C70FF5C" w:rsidR="00972738" w:rsidRPr="003D1B23" w:rsidRDefault="00972738" w:rsidP="00CD29FC"/>
        </w:tc>
      </w:tr>
      <w:tr w:rsidR="00972738" w14:paraId="0C473773" w14:textId="77777777" w:rsidTr="00CD29FC">
        <w:trPr>
          <w:trHeight w:val="504"/>
        </w:trPr>
        <w:tc>
          <w:tcPr>
            <w:tcW w:w="817" w:type="dxa"/>
          </w:tcPr>
          <w:p w14:paraId="3D849699" w14:textId="26014A75" w:rsidR="00972738" w:rsidRDefault="00972738" w:rsidP="00CD29FC">
            <w:r>
              <w:t>4</w:t>
            </w:r>
          </w:p>
        </w:tc>
        <w:tc>
          <w:tcPr>
            <w:tcW w:w="1701" w:type="dxa"/>
          </w:tcPr>
          <w:p w14:paraId="22922E0C" w14:textId="77777777" w:rsidR="00972738" w:rsidRDefault="00972738" w:rsidP="00CD29FC"/>
        </w:tc>
        <w:tc>
          <w:tcPr>
            <w:tcW w:w="3260" w:type="dxa"/>
          </w:tcPr>
          <w:p w14:paraId="5CFD3A41" w14:textId="77777777" w:rsidR="00972738" w:rsidRDefault="00972738" w:rsidP="00CD29FC"/>
        </w:tc>
        <w:tc>
          <w:tcPr>
            <w:tcW w:w="5812" w:type="dxa"/>
          </w:tcPr>
          <w:p w14:paraId="79B0BCC8" w14:textId="77777777" w:rsidR="00972738" w:rsidRDefault="00972738" w:rsidP="00CD29FC"/>
        </w:tc>
      </w:tr>
    </w:tbl>
    <w:p w14:paraId="2887FF2E" w14:textId="7CF89A8E" w:rsidR="00972738" w:rsidRDefault="00972738" w:rsidP="00972738">
      <w:pPr>
        <w:pStyle w:val="Heading1"/>
      </w:pPr>
      <w:bookmarkStart w:id="4" w:name="_Toc342470040"/>
      <w:bookmarkStart w:id="5" w:name="_Toc363293866"/>
      <w:r>
        <w:t>Knowledge security and IT backup strategy</w:t>
      </w:r>
      <w:bookmarkEnd w:id="4"/>
      <w:bookmarkEnd w:id="5"/>
    </w:p>
    <w:p w14:paraId="1939E1FC" w14:textId="77777777" w:rsidR="00C11AE8" w:rsidRDefault="00972738" w:rsidP="00972738">
      <w:pPr>
        <w:sectPr w:rsidR="00C11AE8" w:rsidSect="00876EA5">
          <w:pgSz w:w="16838" w:h="11906" w:orient="landscape"/>
          <w:pgMar w:top="1440" w:right="1440" w:bottom="1440" w:left="1440" w:header="708" w:footer="708" w:gutter="0"/>
          <w:cols w:space="708"/>
          <w:docGrid w:linePitch="360"/>
        </w:sectPr>
      </w:pPr>
      <w:r w:rsidRPr="003D1B23">
        <w:t xml:space="preserve">Insert - IT officer needs to develop an IT protection, business as usual and recovery plan </w:t>
      </w:r>
    </w:p>
    <w:p w14:paraId="5C9F40C2" w14:textId="77777777" w:rsidR="00C11AE8" w:rsidRPr="00106C64" w:rsidRDefault="00C11AE8" w:rsidP="00C11AE8">
      <w:pPr>
        <w:pStyle w:val="Heading1"/>
      </w:pPr>
      <w:r w:rsidRPr="00106C64">
        <w:lastRenderedPageBreak/>
        <w:t>Emergency Action Plan</w:t>
      </w:r>
    </w:p>
    <w:p w14:paraId="417924FF" w14:textId="63ED8B33" w:rsidR="00C11AE8" w:rsidRDefault="00C11AE8" w:rsidP="00C11AE8">
      <w:pPr>
        <w:pStyle w:val="Heading2"/>
      </w:pPr>
      <w:bookmarkStart w:id="6" w:name="_Toc342470042"/>
      <w:bookmarkStart w:id="7" w:name="_Toc363293868"/>
      <w:r>
        <w:t>Emergency Contacts</w:t>
      </w:r>
      <w:bookmarkEnd w:id="6"/>
      <w:bookmarkEnd w:id="7"/>
    </w:p>
    <w:p w14:paraId="5F8D3230" w14:textId="31487D22" w:rsidR="00C11AE8" w:rsidRDefault="00C11AE8" w:rsidP="00C11AE8"/>
    <w:tbl>
      <w:tblPr>
        <w:tblStyle w:val="TableGrid"/>
        <w:tblW w:w="0" w:type="auto"/>
        <w:tblLook w:val="04A0" w:firstRow="1" w:lastRow="0" w:firstColumn="1" w:lastColumn="0" w:noHBand="0" w:noVBand="1"/>
      </w:tblPr>
      <w:tblGrid>
        <w:gridCol w:w="3681"/>
        <w:gridCol w:w="2709"/>
      </w:tblGrid>
      <w:tr w:rsidR="00C11AE8" w:rsidRPr="000533FC" w14:paraId="1C899717" w14:textId="77777777" w:rsidTr="00352C96">
        <w:tc>
          <w:tcPr>
            <w:tcW w:w="3681" w:type="dxa"/>
          </w:tcPr>
          <w:p w14:paraId="46CB3653" w14:textId="77777777" w:rsidR="00C11AE8" w:rsidRPr="000533FC" w:rsidRDefault="00C11AE8" w:rsidP="00CD29FC">
            <w:pPr>
              <w:rPr>
                <w:b/>
              </w:rPr>
            </w:pPr>
            <w:r w:rsidRPr="000533FC">
              <w:rPr>
                <w:b/>
              </w:rPr>
              <w:t>Name</w:t>
            </w:r>
          </w:p>
        </w:tc>
        <w:tc>
          <w:tcPr>
            <w:tcW w:w="2709" w:type="dxa"/>
          </w:tcPr>
          <w:p w14:paraId="7CEFF4A7" w14:textId="77777777" w:rsidR="00C11AE8" w:rsidRPr="000533FC" w:rsidRDefault="00C11AE8" w:rsidP="00CD29FC">
            <w:pPr>
              <w:rPr>
                <w:b/>
              </w:rPr>
            </w:pPr>
            <w:r w:rsidRPr="000533FC">
              <w:rPr>
                <w:b/>
              </w:rPr>
              <w:t>Phone Number</w:t>
            </w:r>
          </w:p>
        </w:tc>
      </w:tr>
      <w:tr w:rsidR="00352C96" w:rsidRPr="00352C96" w14:paraId="133B6C0C" w14:textId="77777777" w:rsidTr="00352C96">
        <w:tc>
          <w:tcPr>
            <w:tcW w:w="3681" w:type="dxa"/>
          </w:tcPr>
          <w:p w14:paraId="3146BE9F" w14:textId="77777777" w:rsidR="00C11AE8" w:rsidRPr="00352C96" w:rsidRDefault="00C11AE8" w:rsidP="00CD29FC">
            <w:r w:rsidRPr="00352C96">
              <w:t>Police</w:t>
            </w:r>
          </w:p>
        </w:tc>
        <w:tc>
          <w:tcPr>
            <w:tcW w:w="2709" w:type="dxa"/>
          </w:tcPr>
          <w:p w14:paraId="020BA166" w14:textId="77777777" w:rsidR="00C11AE8" w:rsidRPr="00352C96" w:rsidRDefault="00C11AE8" w:rsidP="00CD29FC"/>
        </w:tc>
      </w:tr>
      <w:tr w:rsidR="00352C96" w:rsidRPr="00352C96" w14:paraId="6A2AEF0E" w14:textId="77777777" w:rsidTr="00352C96">
        <w:tc>
          <w:tcPr>
            <w:tcW w:w="3681" w:type="dxa"/>
          </w:tcPr>
          <w:p w14:paraId="69ACBF5B" w14:textId="77777777" w:rsidR="00C11AE8" w:rsidRPr="00352C96" w:rsidRDefault="00C11AE8" w:rsidP="00CD29FC">
            <w:r w:rsidRPr="00352C96">
              <w:t>Fire</w:t>
            </w:r>
          </w:p>
        </w:tc>
        <w:tc>
          <w:tcPr>
            <w:tcW w:w="2709" w:type="dxa"/>
          </w:tcPr>
          <w:p w14:paraId="23360357" w14:textId="77777777" w:rsidR="00C11AE8" w:rsidRPr="00352C96" w:rsidRDefault="00C11AE8" w:rsidP="00CD29FC"/>
        </w:tc>
      </w:tr>
      <w:tr w:rsidR="00352C96" w:rsidRPr="00352C96" w14:paraId="4B539101" w14:textId="77777777" w:rsidTr="00352C96">
        <w:tc>
          <w:tcPr>
            <w:tcW w:w="3681" w:type="dxa"/>
          </w:tcPr>
          <w:p w14:paraId="0C21CCBF" w14:textId="77777777" w:rsidR="00C11AE8" w:rsidRPr="00352C96" w:rsidRDefault="00C11AE8" w:rsidP="00CD29FC">
            <w:r w:rsidRPr="00352C96">
              <w:t>Ambulance</w:t>
            </w:r>
          </w:p>
        </w:tc>
        <w:tc>
          <w:tcPr>
            <w:tcW w:w="2709" w:type="dxa"/>
          </w:tcPr>
          <w:p w14:paraId="07B87B01" w14:textId="77777777" w:rsidR="00C11AE8" w:rsidRPr="00352C96" w:rsidRDefault="00C11AE8" w:rsidP="00CD29FC"/>
        </w:tc>
      </w:tr>
      <w:tr w:rsidR="00352C96" w:rsidRPr="00352C96" w14:paraId="566A05E6" w14:textId="77777777" w:rsidTr="00352C96">
        <w:tc>
          <w:tcPr>
            <w:tcW w:w="3681" w:type="dxa"/>
          </w:tcPr>
          <w:p w14:paraId="5FEEC3AE" w14:textId="58BECD95" w:rsidR="00C11AE8" w:rsidRPr="00352C96" w:rsidRDefault="002349F6" w:rsidP="00CD29FC">
            <w:r>
              <w:t xml:space="preserve">Rural </w:t>
            </w:r>
            <w:r w:rsidR="00C11AE8" w:rsidRPr="00352C96">
              <w:t>F</w:t>
            </w:r>
            <w:r>
              <w:t xml:space="preserve">ire </w:t>
            </w:r>
            <w:r w:rsidR="00C11AE8" w:rsidRPr="00352C96">
              <w:t>S</w:t>
            </w:r>
            <w:r>
              <w:t>ervice</w:t>
            </w:r>
          </w:p>
        </w:tc>
        <w:tc>
          <w:tcPr>
            <w:tcW w:w="2709" w:type="dxa"/>
          </w:tcPr>
          <w:p w14:paraId="65D5CEC3" w14:textId="77777777" w:rsidR="00C11AE8" w:rsidRPr="00352C96" w:rsidRDefault="00C11AE8" w:rsidP="00CD29FC"/>
        </w:tc>
      </w:tr>
      <w:tr w:rsidR="00352C96" w:rsidRPr="00352C96" w14:paraId="39B2E614" w14:textId="77777777" w:rsidTr="00352C96">
        <w:tc>
          <w:tcPr>
            <w:tcW w:w="3681" w:type="dxa"/>
          </w:tcPr>
          <w:p w14:paraId="3C713A72" w14:textId="77777777" w:rsidR="00C11AE8" w:rsidRPr="00352C96" w:rsidRDefault="00C11AE8" w:rsidP="00CD29FC">
            <w:r w:rsidRPr="00352C96">
              <w:t>Hospital</w:t>
            </w:r>
          </w:p>
        </w:tc>
        <w:tc>
          <w:tcPr>
            <w:tcW w:w="2709" w:type="dxa"/>
          </w:tcPr>
          <w:p w14:paraId="5EDC04D9" w14:textId="77777777" w:rsidR="00C11AE8" w:rsidRPr="00352C96" w:rsidRDefault="00C11AE8" w:rsidP="00CD29FC"/>
        </w:tc>
      </w:tr>
      <w:tr w:rsidR="00352C96" w:rsidRPr="00352C96" w14:paraId="353ADD7A" w14:textId="77777777" w:rsidTr="00352C96">
        <w:tc>
          <w:tcPr>
            <w:tcW w:w="3681" w:type="dxa"/>
          </w:tcPr>
          <w:p w14:paraId="1F3160AA" w14:textId="77777777" w:rsidR="00C11AE8" w:rsidRPr="00352C96" w:rsidRDefault="00C11AE8" w:rsidP="00CD29FC">
            <w:r w:rsidRPr="00352C96">
              <w:t>Insurance</w:t>
            </w:r>
          </w:p>
        </w:tc>
        <w:tc>
          <w:tcPr>
            <w:tcW w:w="2709" w:type="dxa"/>
          </w:tcPr>
          <w:p w14:paraId="4456139A" w14:textId="77777777" w:rsidR="00C11AE8" w:rsidRPr="00352C96" w:rsidRDefault="00C11AE8" w:rsidP="00CD29FC"/>
        </w:tc>
      </w:tr>
      <w:tr w:rsidR="00352C96" w:rsidRPr="00352C96" w14:paraId="22CFC30D" w14:textId="77777777" w:rsidTr="00352C96">
        <w:tc>
          <w:tcPr>
            <w:tcW w:w="3681" w:type="dxa"/>
          </w:tcPr>
          <w:p w14:paraId="2E4F65B1" w14:textId="77777777" w:rsidR="00C11AE8" w:rsidRPr="00352C96" w:rsidRDefault="00C11AE8" w:rsidP="00CD29FC">
            <w:r w:rsidRPr="00352C96">
              <w:t>Bank</w:t>
            </w:r>
          </w:p>
        </w:tc>
        <w:tc>
          <w:tcPr>
            <w:tcW w:w="2709" w:type="dxa"/>
          </w:tcPr>
          <w:p w14:paraId="36FCFF02" w14:textId="77777777" w:rsidR="00C11AE8" w:rsidRPr="00352C96" w:rsidRDefault="00C11AE8" w:rsidP="00CD29FC"/>
        </w:tc>
      </w:tr>
      <w:tr w:rsidR="00352C96" w:rsidRPr="00352C96" w14:paraId="294931CB" w14:textId="77777777" w:rsidTr="00352C96">
        <w:tc>
          <w:tcPr>
            <w:tcW w:w="3681" w:type="dxa"/>
          </w:tcPr>
          <w:p w14:paraId="177A7C9A" w14:textId="77777777" w:rsidR="00C11AE8" w:rsidRPr="00352C96" w:rsidRDefault="00C11AE8" w:rsidP="00CD29FC">
            <w:r w:rsidRPr="00352C96">
              <w:t>IT support</w:t>
            </w:r>
          </w:p>
        </w:tc>
        <w:tc>
          <w:tcPr>
            <w:tcW w:w="2709" w:type="dxa"/>
          </w:tcPr>
          <w:p w14:paraId="510AE03C" w14:textId="77777777" w:rsidR="00C11AE8" w:rsidRPr="00352C96" w:rsidRDefault="00C11AE8" w:rsidP="00CD29FC"/>
        </w:tc>
      </w:tr>
      <w:tr w:rsidR="00352C96" w:rsidRPr="00352C96" w14:paraId="562B3A0B" w14:textId="77777777" w:rsidTr="00352C96">
        <w:tc>
          <w:tcPr>
            <w:tcW w:w="3681" w:type="dxa"/>
          </w:tcPr>
          <w:p w14:paraId="780803F9" w14:textId="746E1F69" w:rsidR="00C11AE8" w:rsidRPr="00352C96" w:rsidRDefault="00352C96" w:rsidP="00CD29FC">
            <w:r w:rsidRPr="00352C96">
              <w:t>Accounting System (Xero / MYOB etc)</w:t>
            </w:r>
          </w:p>
        </w:tc>
        <w:tc>
          <w:tcPr>
            <w:tcW w:w="2709" w:type="dxa"/>
          </w:tcPr>
          <w:p w14:paraId="668D4F61" w14:textId="77777777" w:rsidR="00C11AE8" w:rsidRPr="00352C96" w:rsidRDefault="00C11AE8" w:rsidP="00CD29FC"/>
        </w:tc>
      </w:tr>
      <w:tr w:rsidR="00352C96" w:rsidRPr="00352C96" w14:paraId="47479A35" w14:textId="77777777" w:rsidTr="00352C96">
        <w:tc>
          <w:tcPr>
            <w:tcW w:w="3681" w:type="dxa"/>
          </w:tcPr>
          <w:p w14:paraId="69773224" w14:textId="77777777" w:rsidR="00C11AE8" w:rsidRPr="00352C96" w:rsidRDefault="00C11AE8" w:rsidP="00CD29FC">
            <w:r w:rsidRPr="00352C96">
              <w:t>Telephone/internet services provider</w:t>
            </w:r>
          </w:p>
        </w:tc>
        <w:tc>
          <w:tcPr>
            <w:tcW w:w="2709" w:type="dxa"/>
          </w:tcPr>
          <w:p w14:paraId="1CCB88B0" w14:textId="77777777" w:rsidR="00C11AE8" w:rsidRPr="00352C96" w:rsidRDefault="00C11AE8" w:rsidP="00CD29FC"/>
        </w:tc>
      </w:tr>
      <w:tr w:rsidR="00352C96" w:rsidRPr="00352C96" w14:paraId="0EE03803" w14:textId="77777777" w:rsidTr="00352C96">
        <w:tc>
          <w:tcPr>
            <w:tcW w:w="3681" w:type="dxa"/>
          </w:tcPr>
          <w:p w14:paraId="20F3CE07" w14:textId="77777777" w:rsidR="00C11AE8" w:rsidRPr="00352C96" w:rsidRDefault="00C11AE8" w:rsidP="00CD29FC">
            <w:r w:rsidRPr="00352C96">
              <w:t>Accountant</w:t>
            </w:r>
          </w:p>
        </w:tc>
        <w:tc>
          <w:tcPr>
            <w:tcW w:w="2709" w:type="dxa"/>
          </w:tcPr>
          <w:p w14:paraId="4433B62A" w14:textId="77777777" w:rsidR="00C11AE8" w:rsidRPr="00352C96" w:rsidRDefault="00C11AE8" w:rsidP="00CD29FC"/>
        </w:tc>
      </w:tr>
      <w:tr w:rsidR="00352C96" w:rsidRPr="00352C96" w14:paraId="763BCEF9" w14:textId="77777777" w:rsidTr="00352C96">
        <w:tc>
          <w:tcPr>
            <w:tcW w:w="3681" w:type="dxa"/>
          </w:tcPr>
          <w:p w14:paraId="730DA27E" w14:textId="6BAB7C9C" w:rsidR="00C11AE8" w:rsidRPr="00352C96" w:rsidRDefault="00352C96" w:rsidP="00CD29FC">
            <w:r w:rsidRPr="00352C96">
              <w:t xml:space="preserve">Govt </w:t>
            </w:r>
            <w:r w:rsidR="00C11AE8" w:rsidRPr="00352C96">
              <w:t>Contact</w:t>
            </w:r>
          </w:p>
        </w:tc>
        <w:tc>
          <w:tcPr>
            <w:tcW w:w="2709" w:type="dxa"/>
          </w:tcPr>
          <w:p w14:paraId="6D1FC0FE" w14:textId="77777777" w:rsidR="00C11AE8" w:rsidRPr="00352C96" w:rsidRDefault="00C11AE8" w:rsidP="00CD29FC"/>
        </w:tc>
      </w:tr>
      <w:tr w:rsidR="00352C96" w:rsidRPr="00352C96" w14:paraId="1918A3C4" w14:textId="77777777" w:rsidTr="00352C96">
        <w:tc>
          <w:tcPr>
            <w:tcW w:w="3681" w:type="dxa"/>
          </w:tcPr>
          <w:p w14:paraId="6F802CA7" w14:textId="77777777" w:rsidR="00C11AE8" w:rsidRPr="00352C96" w:rsidRDefault="00C11AE8" w:rsidP="00CD29FC">
            <w:r w:rsidRPr="00352C96">
              <w:t>Tradies / suppliers – Electrical, plumbing</w:t>
            </w:r>
          </w:p>
        </w:tc>
        <w:tc>
          <w:tcPr>
            <w:tcW w:w="2709" w:type="dxa"/>
          </w:tcPr>
          <w:p w14:paraId="233DE8CC" w14:textId="77777777" w:rsidR="00C11AE8" w:rsidRPr="00352C96" w:rsidRDefault="00C11AE8" w:rsidP="00CD29FC"/>
        </w:tc>
      </w:tr>
      <w:tr w:rsidR="00352C96" w:rsidRPr="00352C96" w14:paraId="0D23EB8D" w14:textId="77777777" w:rsidTr="00352C96">
        <w:tc>
          <w:tcPr>
            <w:tcW w:w="3681" w:type="dxa"/>
          </w:tcPr>
          <w:p w14:paraId="614F5EE2" w14:textId="77777777" w:rsidR="00C11AE8" w:rsidRPr="00352C96" w:rsidRDefault="00C11AE8" w:rsidP="00CD29FC">
            <w:r w:rsidRPr="00352C96">
              <w:t>Staff support  - EAP</w:t>
            </w:r>
          </w:p>
        </w:tc>
        <w:tc>
          <w:tcPr>
            <w:tcW w:w="2709" w:type="dxa"/>
          </w:tcPr>
          <w:p w14:paraId="3CF7E549" w14:textId="77777777" w:rsidR="00C11AE8" w:rsidRPr="00352C96" w:rsidRDefault="00C11AE8" w:rsidP="00CD29FC"/>
        </w:tc>
      </w:tr>
    </w:tbl>
    <w:p w14:paraId="36104562" w14:textId="77777777" w:rsidR="00C11AE8" w:rsidRPr="00352C96" w:rsidRDefault="00C11AE8" w:rsidP="00C11AE8"/>
    <w:p w14:paraId="1480C4EE" w14:textId="7B999403" w:rsidR="00A258B3" w:rsidRDefault="00C11AE8" w:rsidP="00C11AE8">
      <w:r>
        <w:t xml:space="preserve">Insert - </w:t>
      </w:r>
      <w:r w:rsidRPr="003D1B23">
        <w:t>An up to date list of Staff and Board contact numbers will be maintained by</w:t>
      </w:r>
      <w:r w:rsidR="00A258B3">
        <w:t xml:space="preserve"> [staff position].</w:t>
      </w:r>
    </w:p>
    <w:p w14:paraId="0E66E503" w14:textId="77777777" w:rsidR="00A258B3" w:rsidRDefault="00A258B3" w:rsidP="00C11AE8"/>
    <w:p w14:paraId="29428D2E" w14:textId="2B0F8B7C" w:rsidR="00C11AE8" w:rsidRPr="003D1B23" w:rsidRDefault="00C11AE8" w:rsidP="00C11AE8">
      <w:r w:rsidRPr="003D1B23">
        <w:br w:type="page"/>
      </w:r>
    </w:p>
    <w:p w14:paraId="792EE99C" w14:textId="1C696000" w:rsidR="00C11AE8" w:rsidRDefault="00C11AE8" w:rsidP="00C11AE8">
      <w:pPr>
        <w:pStyle w:val="Heading2"/>
      </w:pPr>
      <w:bookmarkStart w:id="8" w:name="_Toc342470044"/>
      <w:bookmarkStart w:id="9" w:name="_Toc363293869"/>
      <w:r>
        <w:lastRenderedPageBreak/>
        <w:t>Evacuation drill schedule</w:t>
      </w:r>
      <w:bookmarkEnd w:id="8"/>
      <w:bookmarkEnd w:id="9"/>
      <w:r>
        <w:t xml:space="preserve">  </w:t>
      </w:r>
    </w:p>
    <w:p w14:paraId="17C505F4" w14:textId="77777777" w:rsidR="00C11AE8" w:rsidRDefault="00C11AE8" w:rsidP="00C11AE8">
      <w:pPr>
        <w:pStyle w:val="Default"/>
        <w:rPr>
          <w:rFonts w:ascii="Calibri" w:hAnsi="Calibri" w:cs="Calibri"/>
          <w:color w:val="auto"/>
          <w:sz w:val="22"/>
          <w:szCs w:val="22"/>
        </w:rPr>
      </w:pPr>
      <w:r>
        <w:rPr>
          <w:rFonts w:ascii="Calibri" w:hAnsi="Calibri" w:cs="Calibri"/>
          <w:color w:val="auto"/>
          <w:sz w:val="22"/>
          <w:szCs w:val="22"/>
        </w:rPr>
        <w:t>Insert -</w:t>
      </w:r>
    </w:p>
    <w:p w14:paraId="7C8213EA" w14:textId="77777777" w:rsidR="00C11AE8" w:rsidRPr="003D1B23" w:rsidRDefault="00C11AE8" w:rsidP="00A258B3">
      <w:pPr>
        <w:pStyle w:val="Default"/>
        <w:numPr>
          <w:ilvl w:val="0"/>
          <w:numId w:val="21"/>
        </w:numPr>
        <w:rPr>
          <w:rFonts w:ascii="Calibri" w:hAnsi="Calibri" w:cs="Calibri"/>
          <w:color w:val="auto"/>
          <w:sz w:val="22"/>
          <w:szCs w:val="22"/>
        </w:rPr>
      </w:pPr>
      <w:r w:rsidRPr="003D1B23">
        <w:rPr>
          <w:rFonts w:ascii="Calibri" w:hAnsi="Calibri" w:cs="Calibri"/>
          <w:color w:val="auto"/>
          <w:sz w:val="22"/>
          <w:szCs w:val="22"/>
        </w:rPr>
        <w:t xml:space="preserve">How often is the evacuation drill held? </w:t>
      </w:r>
    </w:p>
    <w:p w14:paraId="2542F3A4" w14:textId="77777777" w:rsidR="00C11AE8" w:rsidRPr="003D1B23" w:rsidRDefault="00C11AE8" w:rsidP="00A258B3">
      <w:pPr>
        <w:pStyle w:val="Default"/>
        <w:numPr>
          <w:ilvl w:val="0"/>
          <w:numId w:val="21"/>
        </w:numPr>
        <w:rPr>
          <w:rFonts w:ascii="Calibri" w:hAnsi="Calibri" w:cs="Calibri"/>
          <w:color w:val="auto"/>
          <w:sz w:val="22"/>
          <w:szCs w:val="22"/>
        </w:rPr>
      </w:pPr>
      <w:r w:rsidRPr="003D1B23">
        <w:rPr>
          <w:rFonts w:ascii="Calibri" w:hAnsi="Calibri" w:cs="Calibri"/>
          <w:color w:val="auto"/>
          <w:sz w:val="22"/>
          <w:szCs w:val="22"/>
        </w:rPr>
        <w:t>Who is responsible?</w:t>
      </w:r>
    </w:p>
    <w:p w14:paraId="1489A955" w14:textId="77777777" w:rsidR="00C11AE8" w:rsidRPr="003D1B23" w:rsidRDefault="00C11AE8" w:rsidP="00A258B3">
      <w:pPr>
        <w:pStyle w:val="Default"/>
        <w:numPr>
          <w:ilvl w:val="0"/>
          <w:numId w:val="21"/>
        </w:numPr>
        <w:rPr>
          <w:rFonts w:ascii="Calibri" w:hAnsi="Calibri" w:cs="Calibri"/>
          <w:color w:val="auto"/>
          <w:sz w:val="22"/>
          <w:szCs w:val="22"/>
        </w:rPr>
      </w:pPr>
      <w:r>
        <w:rPr>
          <w:rFonts w:ascii="Calibri" w:hAnsi="Calibri" w:cs="Calibri"/>
          <w:color w:val="auto"/>
          <w:sz w:val="22"/>
          <w:szCs w:val="22"/>
        </w:rPr>
        <w:t>L</w:t>
      </w:r>
      <w:r w:rsidRPr="003D1B23">
        <w:rPr>
          <w:rFonts w:ascii="Calibri" w:hAnsi="Calibri" w:cs="Calibri"/>
          <w:color w:val="auto"/>
          <w:sz w:val="22"/>
          <w:szCs w:val="22"/>
        </w:rPr>
        <w:t>ink to emergency evacuation procedure and evacuation plan.</w:t>
      </w:r>
    </w:p>
    <w:p w14:paraId="0031D1B0" w14:textId="6266C216" w:rsidR="00C11AE8" w:rsidRDefault="00C11AE8" w:rsidP="00C11AE8">
      <w:pPr>
        <w:pStyle w:val="Heading2"/>
      </w:pPr>
      <w:bookmarkStart w:id="10" w:name="_Toc342470045"/>
      <w:bookmarkStart w:id="11" w:name="_Toc363293870"/>
      <w:r>
        <w:t>Emergency team roles and responsibilities</w:t>
      </w:r>
      <w:bookmarkEnd w:id="10"/>
      <w:bookmarkEnd w:id="11"/>
      <w:r>
        <w:t xml:space="preserve">  </w:t>
      </w:r>
    </w:p>
    <w:p w14:paraId="13DEB2C0" w14:textId="77777777" w:rsidR="00DA055A" w:rsidRDefault="00C11AE8" w:rsidP="00C11AE8">
      <w:r>
        <w:t xml:space="preserve">Insert </w:t>
      </w:r>
    </w:p>
    <w:p w14:paraId="1245FC12" w14:textId="0CF0FB20" w:rsidR="00C11AE8" w:rsidRPr="003D1B23" w:rsidRDefault="00C11AE8" w:rsidP="00A258B3">
      <w:pPr>
        <w:pStyle w:val="ListParagraph"/>
        <w:numPr>
          <w:ilvl w:val="0"/>
          <w:numId w:val="22"/>
        </w:numPr>
      </w:pPr>
      <w:r w:rsidRPr="003D1B23">
        <w:t>who are they, what is their role?</w:t>
      </w:r>
    </w:p>
    <w:p w14:paraId="2239D902" w14:textId="77777777" w:rsidR="004A08AE" w:rsidRDefault="004A08AE" w:rsidP="00C11AE8">
      <w:pPr>
        <w:pStyle w:val="Heading2"/>
        <w:sectPr w:rsidR="004A08AE" w:rsidSect="00876EA5">
          <w:pgSz w:w="16838" w:h="11906" w:orient="landscape"/>
          <w:pgMar w:top="1440" w:right="1440" w:bottom="1440" w:left="1440" w:header="708" w:footer="708" w:gutter="0"/>
          <w:cols w:space="708"/>
          <w:docGrid w:linePitch="360"/>
        </w:sectPr>
      </w:pPr>
      <w:bookmarkStart w:id="12" w:name="_Toc342470046"/>
      <w:bookmarkStart w:id="13" w:name="_Toc363293871"/>
    </w:p>
    <w:p w14:paraId="21E3FBAF" w14:textId="053A5407" w:rsidR="00C11AE8" w:rsidRDefault="00C11AE8" w:rsidP="00C11AE8">
      <w:pPr>
        <w:pStyle w:val="Heading2"/>
      </w:pPr>
      <w:r>
        <w:lastRenderedPageBreak/>
        <w:t>Incident response Checklist</w:t>
      </w:r>
      <w:bookmarkEnd w:id="12"/>
      <w:bookmarkEnd w:id="13"/>
      <w:r w:rsidR="0029460F">
        <w:t xml:space="preserve"> [add date</w:t>
      </w:r>
      <w:r w:rsidR="00D606E2">
        <w:t>] ______________________</w:t>
      </w:r>
    </w:p>
    <w:p w14:paraId="74191121" w14:textId="4413690B" w:rsidR="00C11AE8" w:rsidRPr="0049272F" w:rsidRDefault="00C11AE8" w:rsidP="00C11AE8">
      <w:r w:rsidRPr="0049272F">
        <w:t>A copy of the incident response checklist is kept near each telephone, in every vehicle and in the Go Pack</w:t>
      </w:r>
    </w:p>
    <w:tbl>
      <w:tblPr>
        <w:tblStyle w:val="TableGrid"/>
        <w:tblW w:w="14312" w:type="dxa"/>
        <w:tblLook w:val="01E0" w:firstRow="1" w:lastRow="1" w:firstColumn="1" w:lastColumn="1" w:noHBand="0" w:noVBand="0"/>
      </w:tblPr>
      <w:tblGrid>
        <w:gridCol w:w="4078"/>
        <w:gridCol w:w="596"/>
        <w:gridCol w:w="7228"/>
        <w:gridCol w:w="2410"/>
      </w:tblGrid>
      <w:tr w:rsidR="00C11AE8" w:rsidRPr="001C0B21" w14:paraId="3A0F7109" w14:textId="77777777" w:rsidTr="00DA055A">
        <w:tc>
          <w:tcPr>
            <w:tcW w:w="4078" w:type="dxa"/>
          </w:tcPr>
          <w:p w14:paraId="00B30857" w14:textId="77777777" w:rsidR="00C11AE8" w:rsidRPr="0049272F" w:rsidRDefault="00C11AE8" w:rsidP="00CD29FC">
            <w:pPr>
              <w:spacing w:beforeLines="40" w:before="96" w:after="40"/>
              <w:rPr>
                <w:rFonts w:cs="Arial"/>
                <w:b/>
                <w:color w:val="000000"/>
                <w:sz w:val="28"/>
                <w:szCs w:val="28"/>
                <w:lang w:val="en-US"/>
              </w:rPr>
            </w:pPr>
            <w:r w:rsidRPr="0049272F">
              <w:rPr>
                <w:rFonts w:cs="Arial"/>
                <w:b/>
                <w:color w:val="000000"/>
                <w:sz w:val="28"/>
                <w:szCs w:val="28"/>
                <w:lang w:val="en-US"/>
              </w:rPr>
              <w:t>Steps</w:t>
            </w:r>
          </w:p>
        </w:tc>
        <w:tc>
          <w:tcPr>
            <w:tcW w:w="596" w:type="dxa"/>
            <w:vAlign w:val="center"/>
          </w:tcPr>
          <w:p w14:paraId="6F53B410" w14:textId="77777777" w:rsidR="00C11AE8" w:rsidRPr="0049272F" w:rsidRDefault="00C11AE8" w:rsidP="00CD29FC">
            <w:pPr>
              <w:jc w:val="center"/>
              <w:rPr>
                <w:b/>
                <w:sz w:val="28"/>
                <w:szCs w:val="28"/>
              </w:rPr>
            </w:pPr>
            <w:r w:rsidRPr="0049272F">
              <w:rPr>
                <w:b/>
                <w:sz w:val="28"/>
                <w:szCs w:val="28"/>
              </w:rPr>
              <w:t>√</w:t>
            </w:r>
          </w:p>
        </w:tc>
        <w:tc>
          <w:tcPr>
            <w:tcW w:w="9638" w:type="dxa"/>
            <w:gridSpan w:val="2"/>
          </w:tcPr>
          <w:p w14:paraId="792FCE6F" w14:textId="77777777" w:rsidR="00C11AE8" w:rsidRPr="0049272F" w:rsidRDefault="00C11AE8" w:rsidP="00CD29FC">
            <w:pPr>
              <w:spacing w:beforeLines="40" w:before="96" w:afterLines="40" w:after="96"/>
              <w:rPr>
                <w:rFonts w:cs="Arial"/>
                <w:b/>
                <w:sz w:val="28"/>
                <w:szCs w:val="28"/>
              </w:rPr>
            </w:pPr>
            <w:r w:rsidRPr="0049272F">
              <w:rPr>
                <w:rFonts w:cs="Arial"/>
                <w:b/>
                <w:sz w:val="28"/>
                <w:szCs w:val="28"/>
              </w:rPr>
              <w:t>Decision log</w:t>
            </w:r>
          </w:p>
        </w:tc>
      </w:tr>
      <w:tr w:rsidR="00C11AE8" w:rsidRPr="00DF366C" w14:paraId="482F367E" w14:textId="77777777" w:rsidTr="00DA055A">
        <w:tc>
          <w:tcPr>
            <w:tcW w:w="4078" w:type="dxa"/>
          </w:tcPr>
          <w:p w14:paraId="7D7031B8" w14:textId="77777777" w:rsidR="00C11AE8" w:rsidRPr="0049272F" w:rsidRDefault="00C11AE8" w:rsidP="00CD29FC">
            <w:pPr>
              <w:spacing w:beforeLines="40" w:before="96" w:after="40"/>
              <w:rPr>
                <w:rFonts w:cs="Arial"/>
                <w:b/>
                <w:sz w:val="28"/>
                <w:szCs w:val="28"/>
                <w:lang w:val="en-US"/>
              </w:rPr>
            </w:pPr>
            <w:r w:rsidRPr="0049272F">
              <w:rPr>
                <w:rFonts w:cs="Arial"/>
                <w:b/>
                <w:sz w:val="28"/>
                <w:szCs w:val="28"/>
                <w:lang w:val="en-US"/>
              </w:rPr>
              <w:t>First response</w:t>
            </w:r>
          </w:p>
        </w:tc>
        <w:tc>
          <w:tcPr>
            <w:tcW w:w="596" w:type="dxa"/>
            <w:vAlign w:val="center"/>
          </w:tcPr>
          <w:p w14:paraId="54305CAC" w14:textId="77777777" w:rsidR="00C11AE8" w:rsidRPr="001C0B21" w:rsidRDefault="00C11AE8" w:rsidP="00CD29FC">
            <w:pPr>
              <w:jc w:val="center"/>
            </w:pPr>
          </w:p>
        </w:tc>
        <w:tc>
          <w:tcPr>
            <w:tcW w:w="7228" w:type="dxa"/>
          </w:tcPr>
          <w:p w14:paraId="5E602400" w14:textId="77777777" w:rsidR="00C11AE8" w:rsidRPr="0049272F" w:rsidRDefault="00C11AE8" w:rsidP="00CD29FC">
            <w:pPr>
              <w:spacing w:beforeLines="40" w:before="96" w:afterLines="40" w:after="96"/>
              <w:rPr>
                <w:rFonts w:cs="Arial"/>
                <w:b/>
                <w:sz w:val="28"/>
                <w:szCs w:val="28"/>
              </w:rPr>
            </w:pPr>
            <w:r w:rsidRPr="0049272F">
              <w:rPr>
                <w:rFonts w:cs="Arial"/>
                <w:b/>
                <w:sz w:val="28"/>
                <w:szCs w:val="28"/>
              </w:rPr>
              <w:t>Actions taken</w:t>
            </w:r>
          </w:p>
        </w:tc>
        <w:tc>
          <w:tcPr>
            <w:tcW w:w="2410" w:type="dxa"/>
          </w:tcPr>
          <w:p w14:paraId="2951F4F5" w14:textId="77777777" w:rsidR="00C11AE8" w:rsidRPr="0049272F" w:rsidRDefault="00C11AE8" w:rsidP="00CD29FC">
            <w:pPr>
              <w:spacing w:beforeLines="40" w:before="96" w:afterLines="40" w:after="96"/>
              <w:rPr>
                <w:rFonts w:cs="Arial"/>
                <w:sz w:val="28"/>
                <w:szCs w:val="28"/>
              </w:rPr>
            </w:pPr>
            <w:r w:rsidRPr="0049272F">
              <w:rPr>
                <w:rFonts w:cs="Arial"/>
                <w:b/>
                <w:sz w:val="28"/>
                <w:szCs w:val="28"/>
              </w:rPr>
              <w:t>Name of person leading the action.</w:t>
            </w:r>
          </w:p>
        </w:tc>
      </w:tr>
      <w:tr w:rsidR="00C11AE8" w:rsidRPr="00DF366C" w14:paraId="550FA7D6" w14:textId="77777777" w:rsidTr="00DA055A">
        <w:tc>
          <w:tcPr>
            <w:tcW w:w="4078" w:type="dxa"/>
          </w:tcPr>
          <w:p w14:paraId="564A514B" w14:textId="77777777" w:rsidR="00C11AE8" w:rsidRPr="00DF2093" w:rsidRDefault="00C11AE8" w:rsidP="00A258B3">
            <w:pPr>
              <w:pStyle w:val="ListParagraph"/>
              <w:numPr>
                <w:ilvl w:val="0"/>
                <w:numId w:val="17"/>
              </w:numPr>
              <w:spacing w:beforeLines="40" w:before="96" w:after="40"/>
              <w:rPr>
                <w:rFonts w:cs="Arial"/>
                <w:b/>
              </w:rPr>
            </w:pPr>
            <w:r w:rsidRPr="00DF2093">
              <w:rPr>
                <w:rFonts w:cs="Arial"/>
                <w:b/>
                <w:lang w:val="en-US"/>
              </w:rPr>
              <w:t>Ensure safety of those immediately affected</w:t>
            </w:r>
          </w:p>
        </w:tc>
        <w:tc>
          <w:tcPr>
            <w:tcW w:w="596" w:type="dxa"/>
            <w:vAlign w:val="center"/>
          </w:tcPr>
          <w:p w14:paraId="7C1D9C0F" w14:textId="77777777" w:rsidR="00C11AE8" w:rsidRPr="001C0B21" w:rsidRDefault="00C11AE8" w:rsidP="00CD29FC">
            <w:pPr>
              <w:jc w:val="center"/>
            </w:pPr>
          </w:p>
        </w:tc>
        <w:tc>
          <w:tcPr>
            <w:tcW w:w="7228" w:type="dxa"/>
          </w:tcPr>
          <w:p w14:paraId="16F8E848" w14:textId="77777777" w:rsidR="00C11AE8" w:rsidRDefault="00C11AE8" w:rsidP="00CD29FC">
            <w:pPr>
              <w:spacing w:beforeLines="40" w:before="96" w:afterLines="40" w:after="96"/>
              <w:rPr>
                <w:rFonts w:cs="Arial"/>
              </w:rPr>
            </w:pPr>
          </w:p>
          <w:p w14:paraId="577E00A8" w14:textId="77777777" w:rsidR="00C11AE8" w:rsidRPr="001C0B21" w:rsidRDefault="00C11AE8" w:rsidP="00CD29FC">
            <w:pPr>
              <w:spacing w:beforeLines="40" w:before="96" w:afterLines="40" w:after="96"/>
              <w:rPr>
                <w:rFonts w:cs="Arial"/>
              </w:rPr>
            </w:pPr>
          </w:p>
        </w:tc>
        <w:tc>
          <w:tcPr>
            <w:tcW w:w="2410" w:type="dxa"/>
          </w:tcPr>
          <w:p w14:paraId="17EC0885" w14:textId="77777777" w:rsidR="00C11AE8" w:rsidRPr="001C0B21" w:rsidRDefault="00C11AE8" w:rsidP="00CD29FC">
            <w:pPr>
              <w:spacing w:beforeLines="40" w:before="96" w:afterLines="40" w:after="96"/>
              <w:rPr>
                <w:rFonts w:cs="Arial"/>
              </w:rPr>
            </w:pPr>
          </w:p>
        </w:tc>
      </w:tr>
      <w:tr w:rsidR="00C11AE8" w:rsidRPr="00DF366C" w14:paraId="1BC9FE3A" w14:textId="77777777" w:rsidTr="00DA055A">
        <w:tc>
          <w:tcPr>
            <w:tcW w:w="4078" w:type="dxa"/>
          </w:tcPr>
          <w:p w14:paraId="54A6AE8F" w14:textId="77777777" w:rsidR="00C11AE8" w:rsidRPr="00DF2093" w:rsidRDefault="00C11AE8" w:rsidP="00A258B3">
            <w:pPr>
              <w:pStyle w:val="ListParagraph"/>
              <w:numPr>
                <w:ilvl w:val="0"/>
                <w:numId w:val="17"/>
              </w:numPr>
              <w:spacing w:beforeLines="40" w:before="96" w:after="40"/>
              <w:rPr>
                <w:rFonts w:cs="Arial"/>
                <w:b/>
              </w:rPr>
            </w:pPr>
            <w:r w:rsidRPr="00DF2093">
              <w:rPr>
                <w:rFonts w:cs="Arial"/>
                <w:b/>
              </w:rPr>
              <w:t>Initiate evacuation procedure if applicable</w:t>
            </w:r>
          </w:p>
        </w:tc>
        <w:tc>
          <w:tcPr>
            <w:tcW w:w="596" w:type="dxa"/>
            <w:vAlign w:val="center"/>
          </w:tcPr>
          <w:p w14:paraId="19837A6B" w14:textId="77777777" w:rsidR="00C11AE8" w:rsidRPr="001C0B21" w:rsidRDefault="00C11AE8" w:rsidP="00CD29FC">
            <w:pPr>
              <w:jc w:val="center"/>
            </w:pPr>
          </w:p>
        </w:tc>
        <w:tc>
          <w:tcPr>
            <w:tcW w:w="7228" w:type="dxa"/>
          </w:tcPr>
          <w:p w14:paraId="63FC25DF" w14:textId="77777777" w:rsidR="00C11AE8" w:rsidRDefault="00C11AE8" w:rsidP="00CD29FC">
            <w:pPr>
              <w:spacing w:beforeLines="40" w:before="96" w:afterLines="40" w:after="96"/>
              <w:rPr>
                <w:rFonts w:cs="Arial"/>
              </w:rPr>
            </w:pPr>
          </w:p>
          <w:p w14:paraId="2118676C" w14:textId="77777777" w:rsidR="00C11AE8" w:rsidRPr="001C0B21" w:rsidRDefault="00C11AE8" w:rsidP="00CD29FC">
            <w:pPr>
              <w:spacing w:beforeLines="40" w:before="96" w:afterLines="40" w:after="96"/>
              <w:rPr>
                <w:rFonts w:cs="Arial"/>
              </w:rPr>
            </w:pPr>
          </w:p>
        </w:tc>
        <w:tc>
          <w:tcPr>
            <w:tcW w:w="2410" w:type="dxa"/>
          </w:tcPr>
          <w:p w14:paraId="40446B02" w14:textId="77777777" w:rsidR="00C11AE8" w:rsidRPr="001C0B21" w:rsidRDefault="00C11AE8" w:rsidP="00CD29FC">
            <w:pPr>
              <w:spacing w:beforeLines="40" w:before="96" w:afterLines="40" w:after="96"/>
              <w:rPr>
                <w:rFonts w:cs="Arial"/>
              </w:rPr>
            </w:pPr>
          </w:p>
        </w:tc>
      </w:tr>
      <w:tr w:rsidR="00C11AE8" w:rsidRPr="00DF366C" w14:paraId="3EBA2ED6" w14:textId="77777777" w:rsidTr="00DA055A">
        <w:tc>
          <w:tcPr>
            <w:tcW w:w="4078" w:type="dxa"/>
          </w:tcPr>
          <w:p w14:paraId="2F2AAA06" w14:textId="77777777" w:rsidR="00C11AE8" w:rsidRPr="00DF2093" w:rsidRDefault="00C11AE8" w:rsidP="00A258B3">
            <w:pPr>
              <w:pStyle w:val="ListParagraph"/>
              <w:numPr>
                <w:ilvl w:val="0"/>
                <w:numId w:val="17"/>
              </w:numPr>
              <w:spacing w:beforeLines="40" w:before="96" w:after="40"/>
              <w:rPr>
                <w:rFonts w:cs="Arial"/>
                <w:b/>
              </w:rPr>
            </w:pPr>
            <w:r w:rsidRPr="00DF2093">
              <w:rPr>
                <w:rFonts w:cs="Arial"/>
                <w:b/>
              </w:rPr>
              <w:t>Ensure communication can be maintained</w:t>
            </w:r>
          </w:p>
        </w:tc>
        <w:tc>
          <w:tcPr>
            <w:tcW w:w="596" w:type="dxa"/>
            <w:vAlign w:val="center"/>
          </w:tcPr>
          <w:p w14:paraId="12C96F71" w14:textId="77777777" w:rsidR="00C11AE8" w:rsidRPr="001C0B21" w:rsidRDefault="00C11AE8" w:rsidP="00CD29FC">
            <w:pPr>
              <w:jc w:val="center"/>
            </w:pPr>
          </w:p>
        </w:tc>
        <w:tc>
          <w:tcPr>
            <w:tcW w:w="7228" w:type="dxa"/>
          </w:tcPr>
          <w:p w14:paraId="54C4EB8F" w14:textId="77777777" w:rsidR="00C11AE8" w:rsidRDefault="00C11AE8" w:rsidP="00CD29FC">
            <w:pPr>
              <w:spacing w:beforeLines="40" w:before="96" w:afterLines="40" w:after="96"/>
              <w:rPr>
                <w:rFonts w:cs="Arial"/>
              </w:rPr>
            </w:pPr>
          </w:p>
          <w:p w14:paraId="55E1FB69" w14:textId="77777777" w:rsidR="00C11AE8" w:rsidRPr="001C0B21" w:rsidRDefault="00C11AE8" w:rsidP="00CD29FC">
            <w:pPr>
              <w:spacing w:beforeLines="40" w:before="96" w:afterLines="40" w:after="96"/>
              <w:rPr>
                <w:rFonts w:cs="Arial"/>
              </w:rPr>
            </w:pPr>
          </w:p>
        </w:tc>
        <w:tc>
          <w:tcPr>
            <w:tcW w:w="2410" w:type="dxa"/>
          </w:tcPr>
          <w:p w14:paraId="5976D445" w14:textId="77777777" w:rsidR="00C11AE8" w:rsidRPr="001C0B21" w:rsidRDefault="00C11AE8" w:rsidP="00CD29FC">
            <w:pPr>
              <w:spacing w:beforeLines="40" w:before="96" w:afterLines="40" w:after="96"/>
              <w:rPr>
                <w:rFonts w:cs="Arial"/>
              </w:rPr>
            </w:pPr>
          </w:p>
        </w:tc>
      </w:tr>
      <w:tr w:rsidR="00C11AE8" w:rsidRPr="00DF366C" w14:paraId="2E241952" w14:textId="77777777" w:rsidTr="00DA055A">
        <w:tc>
          <w:tcPr>
            <w:tcW w:w="4078" w:type="dxa"/>
          </w:tcPr>
          <w:p w14:paraId="07A3A46F" w14:textId="77777777" w:rsidR="00C11AE8" w:rsidRPr="00DF2093" w:rsidRDefault="00C11AE8" w:rsidP="00A258B3">
            <w:pPr>
              <w:pStyle w:val="ListParagraph"/>
              <w:numPr>
                <w:ilvl w:val="0"/>
                <w:numId w:val="17"/>
              </w:numPr>
              <w:spacing w:beforeLines="40" w:before="96" w:after="40"/>
              <w:rPr>
                <w:rFonts w:cs="Arial"/>
                <w:b/>
                <w:lang w:val="en-US"/>
              </w:rPr>
            </w:pPr>
            <w:r w:rsidRPr="00DF2093">
              <w:rPr>
                <w:rFonts w:cs="Arial"/>
                <w:b/>
              </w:rPr>
              <w:t>Contact emergency services if required</w:t>
            </w:r>
          </w:p>
        </w:tc>
        <w:tc>
          <w:tcPr>
            <w:tcW w:w="596" w:type="dxa"/>
            <w:vAlign w:val="center"/>
          </w:tcPr>
          <w:p w14:paraId="2BE7DDE3" w14:textId="77777777" w:rsidR="00C11AE8" w:rsidRPr="001C0B21" w:rsidRDefault="00C11AE8" w:rsidP="00CD29FC">
            <w:pPr>
              <w:jc w:val="center"/>
            </w:pPr>
          </w:p>
        </w:tc>
        <w:tc>
          <w:tcPr>
            <w:tcW w:w="7228" w:type="dxa"/>
          </w:tcPr>
          <w:p w14:paraId="793823B4" w14:textId="77777777" w:rsidR="00C11AE8" w:rsidRDefault="00C11AE8" w:rsidP="00CD29FC">
            <w:pPr>
              <w:spacing w:beforeLines="40" w:before="96" w:afterLines="40" w:after="96"/>
              <w:rPr>
                <w:rFonts w:cs="Arial"/>
              </w:rPr>
            </w:pPr>
          </w:p>
          <w:p w14:paraId="23EE2484" w14:textId="77777777" w:rsidR="00C11AE8" w:rsidRPr="001C0B21" w:rsidRDefault="00C11AE8" w:rsidP="00CD29FC">
            <w:pPr>
              <w:spacing w:beforeLines="40" w:before="96" w:afterLines="40" w:after="96"/>
              <w:rPr>
                <w:rFonts w:cs="Arial"/>
              </w:rPr>
            </w:pPr>
          </w:p>
        </w:tc>
        <w:tc>
          <w:tcPr>
            <w:tcW w:w="2410" w:type="dxa"/>
          </w:tcPr>
          <w:p w14:paraId="01FBA636" w14:textId="77777777" w:rsidR="00C11AE8" w:rsidRPr="001C0B21" w:rsidRDefault="00C11AE8" w:rsidP="00CD29FC">
            <w:pPr>
              <w:spacing w:beforeLines="40" w:before="96" w:afterLines="40" w:after="96"/>
              <w:rPr>
                <w:rFonts w:cs="Arial"/>
              </w:rPr>
            </w:pPr>
          </w:p>
        </w:tc>
      </w:tr>
      <w:tr w:rsidR="00C11AE8" w:rsidRPr="00DF366C" w14:paraId="5E75E76B" w14:textId="77777777" w:rsidTr="00DA055A">
        <w:tc>
          <w:tcPr>
            <w:tcW w:w="4078" w:type="dxa"/>
          </w:tcPr>
          <w:p w14:paraId="39EC1F01" w14:textId="77777777" w:rsidR="00C11AE8" w:rsidRPr="00DF2093" w:rsidRDefault="00C11AE8" w:rsidP="00A258B3">
            <w:pPr>
              <w:pStyle w:val="ListParagraph"/>
              <w:numPr>
                <w:ilvl w:val="0"/>
                <w:numId w:val="17"/>
              </w:numPr>
              <w:spacing w:beforeLines="40" w:before="96" w:after="40"/>
              <w:rPr>
                <w:rFonts w:cs="Arial"/>
                <w:b/>
              </w:rPr>
            </w:pPr>
            <w:r w:rsidRPr="00DF2093">
              <w:rPr>
                <w:rFonts w:cs="Arial"/>
                <w:b/>
                <w:lang w:val="en-US"/>
              </w:rPr>
              <w:t xml:space="preserve">Identify further risk to person or property </w:t>
            </w:r>
          </w:p>
        </w:tc>
        <w:tc>
          <w:tcPr>
            <w:tcW w:w="596" w:type="dxa"/>
            <w:vAlign w:val="center"/>
          </w:tcPr>
          <w:p w14:paraId="326E4D65" w14:textId="77777777" w:rsidR="00C11AE8" w:rsidRPr="001C0B21" w:rsidRDefault="00C11AE8" w:rsidP="00CD29FC">
            <w:pPr>
              <w:jc w:val="center"/>
            </w:pPr>
          </w:p>
        </w:tc>
        <w:tc>
          <w:tcPr>
            <w:tcW w:w="7228" w:type="dxa"/>
          </w:tcPr>
          <w:p w14:paraId="4C9BE1F9" w14:textId="77777777" w:rsidR="00C11AE8" w:rsidRDefault="00C11AE8" w:rsidP="00CD29FC">
            <w:pPr>
              <w:spacing w:beforeLines="40" w:before="96" w:afterLines="40" w:after="96"/>
              <w:rPr>
                <w:rFonts w:cs="Arial"/>
              </w:rPr>
            </w:pPr>
          </w:p>
          <w:p w14:paraId="0B3BC732" w14:textId="77777777" w:rsidR="00C11AE8" w:rsidRPr="001C0B21" w:rsidRDefault="00C11AE8" w:rsidP="00CD29FC">
            <w:pPr>
              <w:spacing w:beforeLines="40" w:before="96" w:afterLines="40" w:after="96"/>
              <w:rPr>
                <w:rFonts w:cs="Arial"/>
              </w:rPr>
            </w:pPr>
          </w:p>
        </w:tc>
        <w:tc>
          <w:tcPr>
            <w:tcW w:w="2410" w:type="dxa"/>
          </w:tcPr>
          <w:p w14:paraId="0F558256" w14:textId="77777777" w:rsidR="00C11AE8" w:rsidRPr="001C0B21" w:rsidRDefault="00C11AE8" w:rsidP="00CD29FC">
            <w:pPr>
              <w:spacing w:beforeLines="40" w:before="96" w:afterLines="40" w:after="96"/>
              <w:rPr>
                <w:rFonts w:cs="Arial"/>
              </w:rPr>
            </w:pPr>
          </w:p>
        </w:tc>
      </w:tr>
      <w:tr w:rsidR="00C11AE8" w:rsidRPr="00DF366C" w14:paraId="2090C034" w14:textId="77777777" w:rsidTr="00DA055A">
        <w:tc>
          <w:tcPr>
            <w:tcW w:w="4078" w:type="dxa"/>
          </w:tcPr>
          <w:p w14:paraId="6C3BED54" w14:textId="77777777" w:rsidR="00C11AE8" w:rsidRPr="00DF2093" w:rsidRDefault="00C11AE8" w:rsidP="00A258B3">
            <w:pPr>
              <w:pStyle w:val="ListParagraph"/>
              <w:numPr>
                <w:ilvl w:val="0"/>
                <w:numId w:val="17"/>
              </w:numPr>
              <w:spacing w:beforeLines="40" w:before="96" w:after="40"/>
              <w:rPr>
                <w:rFonts w:cs="Arial"/>
                <w:b/>
              </w:rPr>
            </w:pPr>
            <w:r w:rsidRPr="00DF2093">
              <w:rPr>
                <w:rFonts w:cs="Arial"/>
                <w:b/>
                <w:lang w:val="en-US"/>
              </w:rPr>
              <w:t>Identify critical business activities that have been disrupted?</w:t>
            </w:r>
          </w:p>
        </w:tc>
        <w:tc>
          <w:tcPr>
            <w:tcW w:w="596" w:type="dxa"/>
            <w:vAlign w:val="center"/>
          </w:tcPr>
          <w:p w14:paraId="520C9A36" w14:textId="77777777" w:rsidR="00C11AE8" w:rsidRPr="001C0B21" w:rsidRDefault="00C11AE8" w:rsidP="00CD29FC">
            <w:pPr>
              <w:jc w:val="center"/>
            </w:pPr>
          </w:p>
        </w:tc>
        <w:tc>
          <w:tcPr>
            <w:tcW w:w="7228" w:type="dxa"/>
          </w:tcPr>
          <w:p w14:paraId="4884FCA2" w14:textId="77777777" w:rsidR="00C11AE8" w:rsidRDefault="00C11AE8" w:rsidP="00CD29FC">
            <w:pPr>
              <w:spacing w:beforeLines="40" w:before="96" w:afterLines="40" w:after="96"/>
              <w:rPr>
                <w:rFonts w:cs="Arial"/>
              </w:rPr>
            </w:pPr>
          </w:p>
          <w:p w14:paraId="1BCE8001" w14:textId="77777777" w:rsidR="00C11AE8" w:rsidRPr="001C0B21" w:rsidRDefault="00C11AE8" w:rsidP="00CD29FC">
            <w:pPr>
              <w:spacing w:beforeLines="40" w:before="96" w:afterLines="40" w:after="96"/>
              <w:rPr>
                <w:rFonts w:cs="Arial"/>
              </w:rPr>
            </w:pPr>
          </w:p>
        </w:tc>
        <w:tc>
          <w:tcPr>
            <w:tcW w:w="2410" w:type="dxa"/>
          </w:tcPr>
          <w:p w14:paraId="5C115903" w14:textId="77777777" w:rsidR="00C11AE8" w:rsidRPr="001C0B21" w:rsidRDefault="00C11AE8" w:rsidP="00CD29FC">
            <w:pPr>
              <w:spacing w:beforeLines="40" w:before="96" w:afterLines="40" w:after="96"/>
              <w:rPr>
                <w:rFonts w:cs="Arial"/>
              </w:rPr>
            </w:pPr>
          </w:p>
        </w:tc>
      </w:tr>
      <w:tr w:rsidR="00C11AE8" w:rsidRPr="00DF366C" w14:paraId="3823A43C" w14:textId="77777777" w:rsidTr="00DA055A">
        <w:tc>
          <w:tcPr>
            <w:tcW w:w="4078" w:type="dxa"/>
          </w:tcPr>
          <w:p w14:paraId="6C2A44E2" w14:textId="77777777" w:rsidR="00C11AE8" w:rsidRPr="00DF2093" w:rsidRDefault="00C11AE8" w:rsidP="00A258B3">
            <w:pPr>
              <w:pStyle w:val="ListParagraph"/>
              <w:numPr>
                <w:ilvl w:val="0"/>
                <w:numId w:val="17"/>
              </w:numPr>
              <w:spacing w:beforeLines="40" w:before="96" w:after="40"/>
              <w:rPr>
                <w:rFonts w:cs="Arial"/>
                <w:b/>
                <w:lang w:val="en-US"/>
              </w:rPr>
            </w:pPr>
            <w:r w:rsidRPr="00DF2093">
              <w:rPr>
                <w:rFonts w:cs="Arial"/>
                <w:b/>
                <w:lang w:val="en-US"/>
              </w:rPr>
              <w:t>Report to line manager</w:t>
            </w:r>
          </w:p>
        </w:tc>
        <w:tc>
          <w:tcPr>
            <w:tcW w:w="596" w:type="dxa"/>
            <w:vAlign w:val="center"/>
          </w:tcPr>
          <w:p w14:paraId="2CA18292" w14:textId="77777777" w:rsidR="00C11AE8" w:rsidRPr="001C0B21" w:rsidRDefault="00C11AE8" w:rsidP="00CD29FC">
            <w:pPr>
              <w:jc w:val="center"/>
            </w:pPr>
          </w:p>
        </w:tc>
        <w:tc>
          <w:tcPr>
            <w:tcW w:w="7228" w:type="dxa"/>
          </w:tcPr>
          <w:p w14:paraId="4B1AE73E" w14:textId="77777777" w:rsidR="00C11AE8" w:rsidRDefault="00C11AE8" w:rsidP="00CD29FC">
            <w:pPr>
              <w:spacing w:beforeLines="40" w:before="96" w:afterLines="40" w:after="96"/>
              <w:rPr>
                <w:rFonts w:cs="Arial"/>
              </w:rPr>
            </w:pPr>
          </w:p>
          <w:p w14:paraId="443CF427" w14:textId="77777777" w:rsidR="00C11AE8" w:rsidRDefault="00C11AE8" w:rsidP="00CD29FC">
            <w:pPr>
              <w:spacing w:beforeLines="40" w:before="96" w:afterLines="40" w:after="96"/>
              <w:rPr>
                <w:rFonts w:cs="Arial"/>
              </w:rPr>
            </w:pPr>
          </w:p>
          <w:p w14:paraId="585A2FDA" w14:textId="77777777" w:rsidR="00A258B3" w:rsidRDefault="00A258B3" w:rsidP="00CD29FC">
            <w:pPr>
              <w:spacing w:beforeLines="40" w:before="96" w:afterLines="40" w:after="96"/>
              <w:rPr>
                <w:rFonts w:cs="Arial"/>
              </w:rPr>
            </w:pPr>
          </w:p>
          <w:p w14:paraId="6798A66E" w14:textId="716F5D46" w:rsidR="00A258B3" w:rsidRPr="001C0B21" w:rsidRDefault="00A258B3" w:rsidP="00CD29FC">
            <w:pPr>
              <w:spacing w:beforeLines="40" w:before="96" w:afterLines="40" w:after="96"/>
              <w:rPr>
                <w:rFonts w:cs="Arial"/>
              </w:rPr>
            </w:pPr>
          </w:p>
        </w:tc>
        <w:tc>
          <w:tcPr>
            <w:tcW w:w="2410" w:type="dxa"/>
          </w:tcPr>
          <w:p w14:paraId="6635C717" w14:textId="77777777" w:rsidR="00C11AE8" w:rsidRPr="001C0B21" w:rsidRDefault="00C11AE8" w:rsidP="00CD29FC">
            <w:pPr>
              <w:spacing w:beforeLines="40" w:before="96" w:afterLines="40" w:after="96"/>
              <w:rPr>
                <w:rFonts w:cs="Arial"/>
              </w:rPr>
            </w:pPr>
          </w:p>
        </w:tc>
      </w:tr>
      <w:tr w:rsidR="00DA055A" w:rsidRPr="00DF366C" w14:paraId="050D754C" w14:textId="77777777" w:rsidTr="000C0208">
        <w:tc>
          <w:tcPr>
            <w:tcW w:w="14312" w:type="dxa"/>
            <w:gridSpan w:val="4"/>
          </w:tcPr>
          <w:p w14:paraId="7BC9BABA" w14:textId="61573B26" w:rsidR="00DA055A" w:rsidRPr="00DA055A" w:rsidRDefault="00DA055A" w:rsidP="00DA055A">
            <w:pPr>
              <w:spacing w:beforeLines="40" w:before="96" w:after="40"/>
              <w:rPr>
                <w:rFonts w:cs="Arial"/>
                <w:b/>
                <w:color w:val="000000"/>
                <w:sz w:val="28"/>
                <w:szCs w:val="28"/>
                <w:lang w:val="en-US"/>
              </w:rPr>
            </w:pPr>
            <w:r w:rsidRPr="0049272F">
              <w:rPr>
                <w:rFonts w:cs="Arial"/>
                <w:b/>
                <w:color w:val="000000"/>
                <w:sz w:val="28"/>
                <w:szCs w:val="28"/>
                <w:lang w:val="en-US"/>
              </w:rPr>
              <w:lastRenderedPageBreak/>
              <w:t>Manager / Emergency management team</w:t>
            </w:r>
          </w:p>
        </w:tc>
      </w:tr>
      <w:tr w:rsidR="00C11AE8" w:rsidRPr="00DF366C" w14:paraId="2AFF5EDD" w14:textId="77777777" w:rsidTr="00DA055A">
        <w:tc>
          <w:tcPr>
            <w:tcW w:w="4078" w:type="dxa"/>
          </w:tcPr>
          <w:p w14:paraId="7059A4AC" w14:textId="77777777" w:rsidR="00C11AE8" w:rsidRPr="002455EF" w:rsidRDefault="00C11AE8" w:rsidP="00A258B3">
            <w:pPr>
              <w:pStyle w:val="ListParagraph"/>
              <w:numPr>
                <w:ilvl w:val="0"/>
                <w:numId w:val="17"/>
              </w:numPr>
              <w:spacing w:beforeLines="40" w:before="96" w:after="40"/>
              <w:rPr>
                <w:rFonts w:cs="Arial"/>
                <w:color w:val="000000"/>
                <w:lang w:val="en-US"/>
              </w:rPr>
            </w:pPr>
            <w:r>
              <w:rPr>
                <w:rFonts w:cs="Arial"/>
                <w:color w:val="000000"/>
                <w:lang w:val="en-US"/>
              </w:rPr>
              <w:t>Start a log of actions taken</w:t>
            </w:r>
          </w:p>
        </w:tc>
        <w:tc>
          <w:tcPr>
            <w:tcW w:w="596" w:type="dxa"/>
            <w:vAlign w:val="center"/>
          </w:tcPr>
          <w:p w14:paraId="3A0F3FF0" w14:textId="77777777" w:rsidR="00C11AE8" w:rsidRPr="001C0B21" w:rsidRDefault="00C11AE8" w:rsidP="00CD29FC">
            <w:pPr>
              <w:jc w:val="center"/>
            </w:pPr>
          </w:p>
        </w:tc>
        <w:tc>
          <w:tcPr>
            <w:tcW w:w="7228" w:type="dxa"/>
          </w:tcPr>
          <w:p w14:paraId="7614B1ED" w14:textId="77777777" w:rsidR="00C11AE8" w:rsidRDefault="00C11AE8" w:rsidP="00CD29FC">
            <w:pPr>
              <w:spacing w:beforeLines="40" w:before="96" w:afterLines="40" w:after="96"/>
              <w:rPr>
                <w:rFonts w:cs="Arial"/>
              </w:rPr>
            </w:pPr>
          </w:p>
          <w:p w14:paraId="39847C95" w14:textId="77777777" w:rsidR="00C11AE8" w:rsidRPr="001C0B21" w:rsidRDefault="00C11AE8" w:rsidP="00CD29FC">
            <w:pPr>
              <w:spacing w:beforeLines="40" w:before="96" w:afterLines="40" w:after="96"/>
              <w:rPr>
                <w:rFonts w:cs="Arial"/>
              </w:rPr>
            </w:pPr>
          </w:p>
        </w:tc>
        <w:tc>
          <w:tcPr>
            <w:tcW w:w="2410" w:type="dxa"/>
          </w:tcPr>
          <w:p w14:paraId="2AAC31CD" w14:textId="77777777" w:rsidR="00C11AE8" w:rsidRPr="001C0B21" w:rsidRDefault="00C11AE8" w:rsidP="00CD29FC">
            <w:pPr>
              <w:spacing w:beforeLines="40" w:before="96" w:afterLines="40" w:after="96"/>
              <w:rPr>
                <w:rFonts w:cs="Arial"/>
              </w:rPr>
            </w:pPr>
          </w:p>
        </w:tc>
      </w:tr>
      <w:tr w:rsidR="00C11AE8" w:rsidRPr="00DF366C" w14:paraId="53350B52" w14:textId="77777777" w:rsidTr="00DA055A">
        <w:tc>
          <w:tcPr>
            <w:tcW w:w="4078" w:type="dxa"/>
          </w:tcPr>
          <w:p w14:paraId="21E71283" w14:textId="77777777" w:rsidR="00C11AE8" w:rsidRPr="002455EF" w:rsidRDefault="00C11AE8" w:rsidP="00A258B3">
            <w:pPr>
              <w:pStyle w:val="ListParagraph"/>
              <w:numPr>
                <w:ilvl w:val="0"/>
                <w:numId w:val="17"/>
              </w:numPr>
              <w:spacing w:beforeLines="40" w:before="96" w:after="40"/>
              <w:rPr>
                <w:rFonts w:cs="Arial"/>
              </w:rPr>
            </w:pPr>
            <w:r>
              <w:rPr>
                <w:rFonts w:cs="Arial"/>
              </w:rPr>
              <w:t>Convene your emergency response team</w:t>
            </w:r>
          </w:p>
        </w:tc>
        <w:tc>
          <w:tcPr>
            <w:tcW w:w="596" w:type="dxa"/>
            <w:vAlign w:val="center"/>
          </w:tcPr>
          <w:p w14:paraId="38BDF758" w14:textId="77777777" w:rsidR="00C11AE8" w:rsidRPr="001C0B21" w:rsidRDefault="00C11AE8" w:rsidP="00CD29FC">
            <w:pPr>
              <w:jc w:val="center"/>
            </w:pPr>
          </w:p>
        </w:tc>
        <w:tc>
          <w:tcPr>
            <w:tcW w:w="7228" w:type="dxa"/>
          </w:tcPr>
          <w:p w14:paraId="6AC6B6F2" w14:textId="77777777" w:rsidR="00C11AE8" w:rsidRDefault="00C11AE8" w:rsidP="00CD29FC">
            <w:pPr>
              <w:spacing w:beforeLines="40" w:before="96" w:afterLines="40" w:after="96"/>
              <w:rPr>
                <w:rFonts w:cs="Arial"/>
              </w:rPr>
            </w:pPr>
          </w:p>
          <w:p w14:paraId="1BC060B5" w14:textId="77777777" w:rsidR="00C11AE8" w:rsidRPr="001C0B21" w:rsidRDefault="00C11AE8" w:rsidP="00CD29FC">
            <w:pPr>
              <w:spacing w:beforeLines="40" w:before="96" w:afterLines="40" w:after="96"/>
              <w:rPr>
                <w:rFonts w:cs="Arial"/>
              </w:rPr>
            </w:pPr>
          </w:p>
        </w:tc>
        <w:tc>
          <w:tcPr>
            <w:tcW w:w="2410" w:type="dxa"/>
          </w:tcPr>
          <w:p w14:paraId="3E4AB601" w14:textId="77777777" w:rsidR="00C11AE8" w:rsidRPr="001C0B21" w:rsidRDefault="00C11AE8" w:rsidP="00CD29FC">
            <w:pPr>
              <w:spacing w:beforeLines="40" w:before="96" w:afterLines="40" w:after="96"/>
              <w:rPr>
                <w:rFonts w:cs="Arial"/>
              </w:rPr>
            </w:pPr>
          </w:p>
        </w:tc>
      </w:tr>
      <w:tr w:rsidR="00C11AE8" w:rsidRPr="00DF366C" w14:paraId="1C2F7B0D" w14:textId="77777777" w:rsidTr="00DA055A">
        <w:tc>
          <w:tcPr>
            <w:tcW w:w="4078" w:type="dxa"/>
          </w:tcPr>
          <w:p w14:paraId="35002327" w14:textId="77777777" w:rsidR="00C11AE8" w:rsidRPr="002455EF" w:rsidRDefault="00C11AE8" w:rsidP="00A258B3">
            <w:pPr>
              <w:pStyle w:val="ListParagraph"/>
              <w:numPr>
                <w:ilvl w:val="0"/>
                <w:numId w:val="17"/>
              </w:numPr>
              <w:spacing w:beforeLines="40" w:before="96" w:after="40"/>
              <w:rPr>
                <w:rFonts w:cs="Arial"/>
              </w:rPr>
            </w:pPr>
            <w:r>
              <w:rPr>
                <w:rFonts w:cs="Arial"/>
              </w:rPr>
              <w:t>Inform staff and Directors</w:t>
            </w:r>
          </w:p>
        </w:tc>
        <w:tc>
          <w:tcPr>
            <w:tcW w:w="596" w:type="dxa"/>
            <w:vAlign w:val="center"/>
          </w:tcPr>
          <w:p w14:paraId="61516B41" w14:textId="77777777" w:rsidR="00C11AE8" w:rsidRPr="001C0B21" w:rsidRDefault="00C11AE8" w:rsidP="00CD29FC">
            <w:pPr>
              <w:jc w:val="center"/>
            </w:pPr>
          </w:p>
        </w:tc>
        <w:tc>
          <w:tcPr>
            <w:tcW w:w="7228" w:type="dxa"/>
          </w:tcPr>
          <w:p w14:paraId="0B8C7F86" w14:textId="77777777" w:rsidR="00C11AE8" w:rsidRDefault="00C11AE8" w:rsidP="00CD29FC">
            <w:pPr>
              <w:spacing w:beforeLines="40" w:before="96" w:afterLines="40" w:after="96"/>
              <w:rPr>
                <w:rFonts w:cs="Arial"/>
              </w:rPr>
            </w:pPr>
          </w:p>
          <w:p w14:paraId="5E653EB8" w14:textId="77777777" w:rsidR="00C11AE8" w:rsidRPr="001C0B21" w:rsidRDefault="00C11AE8" w:rsidP="00CD29FC">
            <w:pPr>
              <w:spacing w:beforeLines="40" w:before="96" w:afterLines="40" w:after="96"/>
              <w:rPr>
                <w:rFonts w:cs="Arial"/>
              </w:rPr>
            </w:pPr>
          </w:p>
        </w:tc>
        <w:tc>
          <w:tcPr>
            <w:tcW w:w="2410" w:type="dxa"/>
          </w:tcPr>
          <w:p w14:paraId="6D241466" w14:textId="77777777" w:rsidR="00C11AE8" w:rsidRPr="001C0B21" w:rsidRDefault="00C11AE8" w:rsidP="00CD29FC">
            <w:pPr>
              <w:spacing w:beforeLines="40" w:before="96" w:afterLines="40" w:after="96"/>
              <w:rPr>
                <w:rFonts w:cs="Arial"/>
              </w:rPr>
            </w:pPr>
          </w:p>
        </w:tc>
      </w:tr>
      <w:tr w:rsidR="00C11AE8" w:rsidRPr="00DF366C" w14:paraId="498FDD73" w14:textId="77777777" w:rsidTr="00DA055A">
        <w:tc>
          <w:tcPr>
            <w:tcW w:w="4078" w:type="dxa"/>
          </w:tcPr>
          <w:p w14:paraId="64906E13" w14:textId="77777777" w:rsidR="00C11AE8" w:rsidRPr="002455EF" w:rsidRDefault="00C11AE8" w:rsidP="00A258B3">
            <w:pPr>
              <w:pStyle w:val="ListParagraph"/>
              <w:numPr>
                <w:ilvl w:val="0"/>
                <w:numId w:val="17"/>
              </w:numPr>
              <w:spacing w:beforeLines="40" w:before="96" w:after="40"/>
              <w:rPr>
                <w:rFonts w:cs="Arial"/>
                <w:color w:val="000000"/>
                <w:lang w:val="en-US"/>
              </w:rPr>
            </w:pPr>
            <w:r>
              <w:rPr>
                <w:rFonts w:cs="Arial"/>
                <w:color w:val="000000"/>
                <w:lang w:val="en-US"/>
              </w:rPr>
              <w:t>Decide on course of action</w:t>
            </w:r>
          </w:p>
        </w:tc>
        <w:tc>
          <w:tcPr>
            <w:tcW w:w="596" w:type="dxa"/>
            <w:vAlign w:val="center"/>
          </w:tcPr>
          <w:p w14:paraId="13DBAC44" w14:textId="77777777" w:rsidR="00C11AE8" w:rsidRPr="001C0B21" w:rsidRDefault="00C11AE8" w:rsidP="00CD29FC">
            <w:pPr>
              <w:jc w:val="center"/>
            </w:pPr>
          </w:p>
        </w:tc>
        <w:tc>
          <w:tcPr>
            <w:tcW w:w="7228" w:type="dxa"/>
          </w:tcPr>
          <w:p w14:paraId="6D6C6C9D" w14:textId="77777777" w:rsidR="00C11AE8" w:rsidRDefault="00C11AE8" w:rsidP="00CD29FC">
            <w:pPr>
              <w:spacing w:beforeLines="40" w:before="96" w:afterLines="40" w:after="96"/>
              <w:rPr>
                <w:rFonts w:cs="Arial"/>
              </w:rPr>
            </w:pPr>
          </w:p>
          <w:p w14:paraId="6CE8B0D7" w14:textId="77777777" w:rsidR="00C11AE8" w:rsidRPr="001C0B21" w:rsidRDefault="00C11AE8" w:rsidP="00CD29FC">
            <w:pPr>
              <w:spacing w:beforeLines="40" w:before="96" w:afterLines="40" w:after="96"/>
              <w:rPr>
                <w:rFonts w:cs="Arial"/>
              </w:rPr>
            </w:pPr>
          </w:p>
        </w:tc>
        <w:tc>
          <w:tcPr>
            <w:tcW w:w="2410" w:type="dxa"/>
          </w:tcPr>
          <w:p w14:paraId="35D50E3C" w14:textId="77777777" w:rsidR="00C11AE8" w:rsidRPr="001C0B21" w:rsidRDefault="00C11AE8" w:rsidP="00CD29FC">
            <w:pPr>
              <w:spacing w:beforeLines="40" w:before="96" w:afterLines="40" w:after="96"/>
              <w:rPr>
                <w:rFonts w:cs="Arial"/>
              </w:rPr>
            </w:pPr>
          </w:p>
        </w:tc>
      </w:tr>
      <w:tr w:rsidR="00C11AE8" w:rsidRPr="00DF366C" w14:paraId="6B7849BA" w14:textId="77777777" w:rsidTr="00DA055A">
        <w:tc>
          <w:tcPr>
            <w:tcW w:w="4078" w:type="dxa"/>
          </w:tcPr>
          <w:p w14:paraId="70998BFC" w14:textId="769A431C" w:rsidR="00C11AE8" w:rsidRPr="006D5AD9" w:rsidRDefault="00C11AE8" w:rsidP="00A258B3">
            <w:pPr>
              <w:pStyle w:val="ListParagraph"/>
              <w:numPr>
                <w:ilvl w:val="0"/>
                <w:numId w:val="17"/>
              </w:numPr>
              <w:spacing w:beforeLines="40" w:before="96" w:after="40"/>
              <w:rPr>
                <w:rFonts w:cs="Arial"/>
                <w:color w:val="000000"/>
                <w:lang w:val="en-US"/>
              </w:rPr>
            </w:pPr>
            <w:r>
              <w:rPr>
                <w:rFonts w:cs="Arial"/>
                <w:color w:val="000000"/>
                <w:lang w:val="en-US"/>
              </w:rPr>
              <w:t>Communicate decisions to staff and Key stakeholders</w:t>
            </w:r>
          </w:p>
        </w:tc>
        <w:tc>
          <w:tcPr>
            <w:tcW w:w="596" w:type="dxa"/>
            <w:vAlign w:val="center"/>
          </w:tcPr>
          <w:p w14:paraId="4D9C2E12" w14:textId="77777777" w:rsidR="00C11AE8" w:rsidRPr="001C0B21" w:rsidRDefault="00C11AE8" w:rsidP="00CD29FC">
            <w:pPr>
              <w:jc w:val="center"/>
            </w:pPr>
          </w:p>
        </w:tc>
        <w:tc>
          <w:tcPr>
            <w:tcW w:w="7228" w:type="dxa"/>
          </w:tcPr>
          <w:p w14:paraId="7BA03530" w14:textId="77777777" w:rsidR="00C11AE8" w:rsidRDefault="00C11AE8" w:rsidP="00CD29FC">
            <w:pPr>
              <w:spacing w:beforeLines="40" w:before="96" w:afterLines="40" w:after="96"/>
              <w:rPr>
                <w:rFonts w:cs="Arial"/>
              </w:rPr>
            </w:pPr>
          </w:p>
          <w:p w14:paraId="52A07B6D" w14:textId="77777777" w:rsidR="00C11AE8" w:rsidRPr="001C0B21" w:rsidRDefault="00C11AE8" w:rsidP="00CD29FC">
            <w:pPr>
              <w:spacing w:beforeLines="40" w:before="96" w:afterLines="40" w:after="96"/>
              <w:rPr>
                <w:rFonts w:cs="Arial"/>
              </w:rPr>
            </w:pPr>
          </w:p>
        </w:tc>
        <w:tc>
          <w:tcPr>
            <w:tcW w:w="2410" w:type="dxa"/>
          </w:tcPr>
          <w:p w14:paraId="71ABEB8C" w14:textId="77777777" w:rsidR="00C11AE8" w:rsidRPr="001C0B21" w:rsidRDefault="00C11AE8" w:rsidP="00CD29FC">
            <w:pPr>
              <w:spacing w:beforeLines="40" w:before="96" w:afterLines="40" w:after="96"/>
              <w:rPr>
                <w:rFonts w:cs="Arial"/>
              </w:rPr>
            </w:pPr>
          </w:p>
        </w:tc>
      </w:tr>
      <w:tr w:rsidR="00C11AE8" w:rsidRPr="00DF366C" w14:paraId="1CA4CA98" w14:textId="77777777" w:rsidTr="00DA055A">
        <w:tc>
          <w:tcPr>
            <w:tcW w:w="4078" w:type="dxa"/>
          </w:tcPr>
          <w:p w14:paraId="00B145C2" w14:textId="77777777" w:rsidR="00C11AE8" w:rsidRDefault="00C11AE8" w:rsidP="00A258B3">
            <w:pPr>
              <w:pStyle w:val="ListParagraph"/>
              <w:numPr>
                <w:ilvl w:val="0"/>
                <w:numId w:val="17"/>
              </w:numPr>
              <w:spacing w:beforeLines="40" w:before="96" w:after="40"/>
              <w:rPr>
                <w:rFonts w:cs="Arial"/>
                <w:color w:val="000000"/>
                <w:lang w:val="en-US"/>
              </w:rPr>
            </w:pPr>
            <w:r>
              <w:rPr>
                <w:rFonts w:cs="Arial"/>
                <w:color w:val="000000"/>
                <w:lang w:val="en-US"/>
              </w:rPr>
              <w:t>Provide public information to maintain reputation and business</w:t>
            </w:r>
          </w:p>
        </w:tc>
        <w:tc>
          <w:tcPr>
            <w:tcW w:w="596" w:type="dxa"/>
            <w:vAlign w:val="center"/>
          </w:tcPr>
          <w:p w14:paraId="2BCDC738" w14:textId="77777777" w:rsidR="00C11AE8" w:rsidRPr="001C0B21" w:rsidRDefault="00C11AE8" w:rsidP="00CD29FC">
            <w:pPr>
              <w:jc w:val="center"/>
            </w:pPr>
          </w:p>
        </w:tc>
        <w:tc>
          <w:tcPr>
            <w:tcW w:w="7228" w:type="dxa"/>
          </w:tcPr>
          <w:p w14:paraId="10607B7A" w14:textId="77777777" w:rsidR="00C11AE8" w:rsidRDefault="00C11AE8" w:rsidP="00CD29FC">
            <w:pPr>
              <w:spacing w:beforeLines="40" w:before="96" w:afterLines="40" w:after="96"/>
              <w:rPr>
                <w:rFonts w:cs="Arial"/>
              </w:rPr>
            </w:pPr>
          </w:p>
          <w:p w14:paraId="606DA4EA" w14:textId="77777777" w:rsidR="00C11AE8" w:rsidRPr="001C0B21" w:rsidRDefault="00C11AE8" w:rsidP="00CD29FC">
            <w:pPr>
              <w:spacing w:beforeLines="40" w:before="96" w:afterLines="40" w:after="96"/>
              <w:rPr>
                <w:rFonts w:cs="Arial"/>
              </w:rPr>
            </w:pPr>
          </w:p>
        </w:tc>
        <w:tc>
          <w:tcPr>
            <w:tcW w:w="2410" w:type="dxa"/>
          </w:tcPr>
          <w:p w14:paraId="695C7FEE" w14:textId="77777777" w:rsidR="00C11AE8" w:rsidRPr="001C0B21" w:rsidRDefault="00C11AE8" w:rsidP="00CD29FC">
            <w:pPr>
              <w:spacing w:beforeLines="40" w:before="96" w:afterLines="40" w:after="96"/>
              <w:rPr>
                <w:rFonts w:cs="Arial"/>
              </w:rPr>
            </w:pPr>
          </w:p>
        </w:tc>
      </w:tr>
      <w:tr w:rsidR="00C11AE8" w:rsidRPr="00DF366C" w14:paraId="1869D082" w14:textId="77777777" w:rsidTr="00DA055A">
        <w:tc>
          <w:tcPr>
            <w:tcW w:w="4078" w:type="dxa"/>
            <w:vAlign w:val="center"/>
          </w:tcPr>
          <w:p w14:paraId="78FCE9BB" w14:textId="77777777" w:rsidR="00C11AE8" w:rsidRPr="00FC0D9E" w:rsidRDefault="00C11AE8" w:rsidP="00A258B3">
            <w:pPr>
              <w:pStyle w:val="BodyText"/>
              <w:numPr>
                <w:ilvl w:val="0"/>
                <w:numId w:val="17"/>
              </w:numPr>
              <w:jc w:val="left"/>
              <w:rPr>
                <w:rFonts w:asciiTheme="minorHAnsi" w:hAnsiTheme="minorHAnsi"/>
                <w:sz w:val="22"/>
                <w:szCs w:val="22"/>
              </w:rPr>
            </w:pPr>
            <w:r w:rsidRPr="00FC0D9E">
              <w:rPr>
                <w:rFonts w:asciiTheme="minorHAnsi" w:hAnsiTheme="minorHAnsi"/>
                <w:sz w:val="22"/>
                <w:szCs w:val="22"/>
              </w:rPr>
              <w:t>Arrange debriefing</w:t>
            </w:r>
          </w:p>
        </w:tc>
        <w:tc>
          <w:tcPr>
            <w:tcW w:w="596" w:type="dxa"/>
            <w:vAlign w:val="center"/>
          </w:tcPr>
          <w:p w14:paraId="199F93D6" w14:textId="77777777" w:rsidR="00C11AE8" w:rsidRPr="001C0B21" w:rsidRDefault="00C11AE8" w:rsidP="00CD29FC">
            <w:pPr>
              <w:jc w:val="center"/>
            </w:pPr>
          </w:p>
        </w:tc>
        <w:tc>
          <w:tcPr>
            <w:tcW w:w="7228" w:type="dxa"/>
          </w:tcPr>
          <w:p w14:paraId="19F7379C" w14:textId="77777777" w:rsidR="00C11AE8" w:rsidRDefault="00C11AE8" w:rsidP="00CD29FC">
            <w:pPr>
              <w:spacing w:beforeLines="40" w:before="96" w:afterLines="40" w:after="96"/>
              <w:rPr>
                <w:rFonts w:cs="Arial"/>
              </w:rPr>
            </w:pPr>
          </w:p>
          <w:p w14:paraId="44227C39" w14:textId="77777777" w:rsidR="00C11AE8" w:rsidRPr="001C0B21" w:rsidRDefault="00C11AE8" w:rsidP="00CD29FC">
            <w:pPr>
              <w:spacing w:beforeLines="40" w:before="96" w:afterLines="40" w:after="96"/>
              <w:rPr>
                <w:rFonts w:cs="Arial"/>
              </w:rPr>
            </w:pPr>
          </w:p>
        </w:tc>
        <w:tc>
          <w:tcPr>
            <w:tcW w:w="2410" w:type="dxa"/>
          </w:tcPr>
          <w:p w14:paraId="7A047783" w14:textId="77777777" w:rsidR="00C11AE8" w:rsidRPr="001C0B21" w:rsidRDefault="00C11AE8" w:rsidP="00CD29FC">
            <w:pPr>
              <w:spacing w:beforeLines="40" w:before="96" w:afterLines="40" w:after="96"/>
              <w:rPr>
                <w:rFonts w:cs="Arial"/>
              </w:rPr>
            </w:pPr>
          </w:p>
        </w:tc>
      </w:tr>
      <w:tr w:rsidR="00C11AE8" w:rsidRPr="00DF366C" w14:paraId="534EC7C5" w14:textId="77777777" w:rsidTr="00DA055A">
        <w:tc>
          <w:tcPr>
            <w:tcW w:w="4078" w:type="dxa"/>
            <w:vAlign w:val="center"/>
          </w:tcPr>
          <w:p w14:paraId="2E70BEB4" w14:textId="77777777" w:rsidR="00C11AE8" w:rsidRPr="00FC0D9E" w:rsidRDefault="00C11AE8" w:rsidP="00A258B3">
            <w:pPr>
              <w:pStyle w:val="BodyText"/>
              <w:numPr>
                <w:ilvl w:val="0"/>
                <w:numId w:val="17"/>
              </w:numPr>
              <w:jc w:val="left"/>
              <w:rPr>
                <w:rFonts w:asciiTheme="minorHAnsi" w:hAnsiTheme="minorHAnsi"/>
                <w:sz w:val="22"/>
                <w:szCs w:val="22"/>
              </w:rPr>
            </w:pPr>
            <w:r w:rsidRPr="00FC0D9E">
              <w:rPr>
                <w:rFonts w:asciiTheme="minorHAnsi" w:hAnsiTheme="minorHAnsi"/>
                <w:sz w:val="22"/>
                <w:szCs w:val="22"/>
              </w:rPr>
              <w:t>Review Business continuity plan</w:t>
            </w:r>
          </w:p>
        </w:tc>
        <w:tc>
          <w:tcPr>
            <w:tcW w:w="596" w:type="dxa"/>
            <w:vAlign w:val="center"/>
          </w:tcPr>
          <w:p w14:paraId="3650D110" w14:textId="77777777" w:rsidR="00C11AE8" w:rsidRPr="001C0B21" w:rsidRDefault="00C11AE8" w:rsidP="00CD29FC">
            <w:pPr>
              <w:jc w:val="center"/>
            </w:pPr>
          </w:p>
        </w:tc>
        <w:tc>
          <w:tcPr>
            <w:tcW w:w="7228" w:type="dxa"/>
          </w:tcPr>
          <w:p w14:paraId="55712C33" w14:textId="77777777" w:rsidR="00C11AE8" w:rsidRDefault="00C11AE8" w:rsidP="00CD29FC">
            <w:pPr>
              <w:spacing w:beforeLines="40" w:before="96" w:afterLines="40" w:after="96"/>
              <w:rPr>
                <w:rFonts w:cs="Arial"/>
              </w:rPr>
            </w:pPr>
          </w:p>
          <w:p w14:paraId="779A6BA6" w14:textId="77777777" w:rsidR="00C11AE8" w:rsidRPr="001C0B21" w:rsidRDefault="00C11AE8" w:rsidP="00CD29FC">
            <w:pPr>
              <w:spacing w:beforeLines="40" w:before="96" w:afterLines="40" w:after="96"/>
              <w:rPr>
                <w:rFonts w:cs="Arial"/>
              </w:rPr>
            </w:pPr>
          </w:p>
        </w:tc>
        <w:tc>
          <w:tcPr>
            <w:tcW w:w="2410" w:type="dxa"/>
          </w:tcPr>
          <w:p w14:paraId="7A20B1B8" w14:textId="77777777" w:rsidR="00C11AE8" w:rsidRPr="001C0B21" w:rsidRDefault="00C11AE8" w:rsidP="00CD29FC">
            <w:pPr>
              <w:spacing w:beforeLines="40" w:before="96" w:afterLines="40" w:after="96"/>
              <w:rPr>
                <w:rFonts w:cs="Arial"/>
              </w:rPr>
            </w:pPr>
          </w:p>
        </w:tc>
      </w:tr>
      <w:tr w:rsidR="00C11AE8" w:rsidRPr="00DF366C" w14:paraId="73CA2775" w14:textId="77777777" w:rsidTr="00DA055A">
        <w:tc>
          <w:tcPr>
            <w:tcW w:w="4078" w:type="dxa"/>
            <w:vAlign w:val="center"/>
          </w:tcPr>
          <w:p w14:paraId="1052A803" w14:textId="77777777" w:rsidR="00C11AE8" w:rsidRPr="0052536E" w:rsidRDefault="00C11AE8" w:rsidP="00CD29FC">
            <w:pPr>
              <w:pStyle w:val="BodyText"/>
              <w:ind w:left="427"/>
              <w:jc w:val="left"/>
              <w:rPr>
                <w:rFonts w:ascii="Arial" w:hAnsi="Arial"/>
                <w:b/>
                <w:sz w:val="28"/>
                <w:szCs w:val="28"/>
              </w:rPr>
            </w:pPr>
            <w:r>
              <w:rPr>
                <w:rFonts w:ascii="Arial" w:hAnsi="Arial"/>
                <w:b/>
                <w:sz w:val="28"/>
                <w:szCs w:val="28"/>
              </w:rPr>
              <w:t>Other</w:t>
            </w:r>
          </w:p>
        </w:tc>
        <w:tc>
          <w:tcPr>
            <w:tcW w:w="596" w:type="dxa"/>
            <w:vAlign w:val="center"/>
          </w:tcPr>
          <w:p w14:paraId="4E042D97" w14:textId="77777777" w:rsidR="00C11AE8" w:rsidRPr="001C0B21" w:rsidRDefault="00C11AE8" w:rsidP="00CD29FC">
            <w:pPr>
              <w:jc w:val="center"/>
            </w:pPr>
          </w:p>
        </w:tc>
        <w:tc>
          <w:tcPr>
            <w:tcW w:w="7228" w:type="dxa"/>
          </w:tcPr>
          <w:p w14:paraId="234659CC" w14:textId="0D068BF6" w:rsidR="00C11AE8" w:rsidRPr="001C0B21" w:rsidRDefault="00C11AE8" w:rsidP="00CD29FC">
            <w:pPr>
              <w:tabs>
                <w:tab w:val="left" w:pos="2116"/>
              </w:tabs>
              <w:spacing w:beforeLines="40" w:before="96" w:afterLines="40" w:after="96"/>
              <w:rPr>
                <w:rFonts w:cs="Arial"/>
              </w:rPr>
            </w:pPr>
          </w:p>
        </w:tc>
        <w:tc>
          <w:tcPr>
            <w:tcW w:w="2410" w:type="dxa"/>
          </w:tcPr>
          <w:p w14:paraId="5CEFBA47" w14:textId="77777777" w:rsidR="00C11AE8" w:rsidRPr="001C0B21" w:rsidRDefault="00C11AE8" w:rsidP="00CD29FC">
            <w:pPr>
              <w:spacing w:beforeLines="40" w:before="96" w:afterLines="40" w:after="96"/>
              <w:rPr>
                <w:rFonts w:cs="Arial"/>
              </w:rPr>
            </w:pPr>
          </w:p>
        </w:tc>
      </w:tr>
    </w:tbl>
    <w:p w14:paraId="2D58A266" w14:textId="77777777" w:rsidR="00C11AE8" w:rsidRDefault="00C11AE8" w:rsidP="006D5AD9">
      <w:pPr>
        <w:rPr>
          <w:highlight w:val="lightGray"/>
        </w:rPr>
      </w:pPr>
    </w:p>
    <w:p w14:paraId="0E06BD05" w14:textId="77777777" w:rsidR="00C11AE8" w:rsidRDefault="00C11AE8" w:rsidP="006D5AD9"/>
    <w:p w14:paraId="338E25F5" w14:textId="77777777" w:rsidR="00C11AE8" w:rsidRDefault="00C11AE8" w:rsidP="00C11AE8">
      <w:pPr>
        <w:rPr>
          <w:rFonts w:ascii="Calibri" w:eastAsia="PMingLiU" w:hAnsi="Calibri" w:cs="Calibri"/>
          <w:color w:val="000000"/>
          <w:lang w:eastAsia="zh-CN"/>
        </w:rPr>
      </w:pPr>
      <w:r>
        <w:rPr>
          <w:rFonts w:ascii="Calibri" w:hAnsi="Calibri" w:cs="Calibri"/>
        </w:rPr>
        <w:br w:type="page"/>
      </w:r>
    </w:p>
    <w:p w14:paraId="6F530A3B" w14:textId="3DCB1EE6" w:rsidR="00C11AE8" w:rsidRDefault="00C11AE8" w:rsidP="00C11AE8">
      <w:pPr>
        <w:pStyle w:val="Heading2"/>
      </w:pPr>
      <w:bookmarkStart w:id="14" w:name="_Toc342470047"/>
      <w:bookmarkStart w:id="15" w:name="_Toc363293872"/>
      <w:r>
        <w:lastRenderedPageBreak/>
        <w:t>Emergency Kit</w:t>
      </w:r>
      <w:bookmarkEnd w:id="14"/>
      <w:bookmarkEnd w:id="15"/>
    </w:p>
    <w:p w14:paraId="5FBC7EA8" w14:textId="2684D41A" w:rsidR="00C11AE8" w:rsidRDefault="00C11AE8" w:rsidP="00C11AE8">
      <w:r>
        <w:t>An emergency kit or “Go Pack” is prepared for each site.  It is kept next to the First aid kit.  It is to be taken from the building as part of any evacuation or serious incident.</w:t>
      </w: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1123"/>
      </w:tblGrid>
      <w:tr w:rsidR="00C11AE8" w:rsidRPr="00837C11" w14:paraId="69D187C2" w14:textId="77777777" w:rsidTr="00CD29FC">
        <w:tc>
          <w:tcPr>
            <w:tcW w:w="2310" w:type="dxa"/>
          </w:tcPr>
          <w:p w14:paraId="12C1C527" w14:textId="77777777" w:rsidR="00C11AE8" w:rsidRPr="00837C11" w:rsidRDefault="00C11AE8" w:rsidP="00CD29FC">
            <w:pPr>
              <w:spacing w:after="0" w:line="240" w:lineRule="auto"/>
            </w:pPr>
            <w:r w:rsidRPr="00837C11">
              <w:t>General</w:t>
            </w:r>
          </w:p>
          <w:p w14:paraId="2EB52FFA" w14:textId="77777777" w:rsidR="00C11AE8" w:rsidRPr="00837C11" w:rsidRDefault="00C11AE8" w:rsidP="00CD29FC">
            <w:pPr>
              <w:spacing w:after="0" w:line="240" w:lineRule="auto"/>
            </w:pPr>
            <w:r w:rsidRPr="00837C11">
              <w:t>Contents of “Go Pack”</w:t>
            </w:r>
          </w:p>
        </w:tc>
        <w:tc>
          <w:tcPr>
            <w:tcW w:w="11123" w:type="dxa"/>
          </w:tcPr>
          <w:p w14:paraId="77FE563E" w14:textId="77777777" w:rsidR="00C11AE8" w:rsidRPr="00DF3921" w:rsidRDefault="00C11AE8" w:rsidP="00A258B3">
            <w:pPr>
              <w:numPr>
                <w:ilvl w:val="0"/>
                <w:numId w:val="18"/>
              </w:numPr>
              <w:tabs>
                <w:tab w:val="clear" w:pos="720"/>
                <w:tab w:val="num" w:pos="384"/>
              </w:tabs>
              <w:spacing w:after="0" w:line="240" w:lineRule="auto"/>
              <w:ind w:left="384" w:hanging="284"/>
              <w:rPr>
                <w:rFonts w:eastAsia="Times New Roman"/>
              </w:rPr>
            </w:pPr>
            <w:r w:rsidRPr="00DF3921">
              <w:rPr>
                <w:rFonts w:eastAsia="Times New Roman"/>
              </w:rPr>
              <w:t xml:space="preserve">Business </w:t>
            </w:r>
            <w:r>
              <w:rPr>
                <w:rFonts w:eastAsia="Times New Roman"/>
              </w:rPr>
              <w:t>continuity plan / incident response checklist</w:t>
            </w:r>
          </w:p>
          <w:p w14:paraId="733F9337" w14:textId="77777777" w:rsidR="00C11AE8" w:rsidRPr="00837C11" w:rsidRDefault="00C11AE8" w:rsidP="00A258B3">
            <w:pPr>
              <w:numPr>
                <w:ilvl w:val="0"/>
                <w:numId w:val="18"/>
              </w:numPr>
              <w:tabs>
                <w:tab w:val="clear" w:pos="720"/>
                <w:tab w:val="num" w:pos="384"/>
              </w:tabs>
              <w:spacing w:after="0" w:line="240" w:lineRule="auto"/>
              <w:ind w:left="384" w:hanging="284"/>
              <w:rPr>
                <w:rFonts w:eastAsia="Times New Roman"/>
              </w:rPr>
            </w:pPr>
            <w:r w:rsidRPr="00DF3921">
              <w:rPr>
                <w:rFonts w:eastAsia="Times New Roman"/>
              </w:rPr>
              <w:t>List of employees with contact details</w:t>
            </w:r>
          </w:p>
          <w:p w14:paraId="68FF8736" w14:textId="77777777" w:rsidR="00C11AE8" w:rsidRPr="00DF3921" w:rsidRDefault="00C11AE8" w:rsidP="00A258B3">
            <w:pPr>
              <w:numPr>
                <w:ilvl w:val="0"/>
                <w:numId w:val="18"/>
              </w:numPr>
              <w:tabs>
                <w:tab w:val="clear" w:pos="720"/>
                <w:tab w:val="num" w:pos="384"/>
              </w:tabs>
              <w:spacing w:after="0" w:line="240" w:lineRule="auto"/>
              <w:ind w:left="384" w:hanging="284"/>
              <w:rPr>
                <w:rFonts w:eastAsia="Times New Roman"/>
              </w:rPr>
            </w:pPr>
            <w:r w:rsidRPr="00DF3921">
              <w:rPr>
                <w:rFonts w:eastAsia="Times New Roman"/>
              </w:rPr>
              <w:t xml:space="preserve">List of </w:t>
            </w:r>
            <w:r w:rsidRPr="00837C11">
              <w:rPr>
                <w:rFonts w:eastAsia="Times New Roman"/>
              </w:rPr>
              <w:t>Board members</w:t>
            </w:r>
            <w:r w:rsidRPr="00DF3921">
              <w:rPr>
                <w:rFonts w:eastAsia="Times New Roman"/>
              </w:rPr>
              <w:t xml:space="preserve"> with contact details</w:t>
            </w:r>
          </w:p>
          <w:p w14:paraId="2DF3018E" w14:textId="77777777" w:rsidR="00C11AE8" w:rsidRPr="00DF3921" w:rsidRDefault="00C11AE8" w:rsidP="00A258B3">
            <w:pPr>
              <w:numPr>
                <w:ilvl w:val="0"/>
                <w:numId w:val="18"/>
              </w:numPr>
              <w:tabs>
                <w:tab w:val="clear" w:pos="720"/>
                <w:tab w:val="num" w:pos="384"/>
              </w:tabs>
              <w:spacing w:after="0" w:line="240" w:lineRule="auto"/>
              <w:ind w:left="384" w:hanging="284"/>
              <w:rPr>
                <w:rFonts w:eastAsia="Times New Roman"/>
              </w:rPr>
            </w:pPr>
            <w:r w:rsidRPr="00837C11">
              <w:rPr>
                <w:rFonts w:eastAsia="Times New Roman"/>
              </w:rPr>
              <w:t>Details of IT provider</w:t>
            </w:r>
          </w:p>
          <w:p w14:paraId="5E8F5D61" w14:textId="77777777" w:rsidR="00C11AE8" w:rsidRPr="00837C11" w:rsidRDefault="00C11AE8" w:rsidP="00A258B3">
            <w:pPr>
              <w:numPr>
                <w:ilvl w:val="0"/>
                <w:numId w:val="18"/>
              </w:numPr>
              <w:tabs>
                <w:tab w:val="clear" w:pos="720"/>
                <w:tab w:val="num" w:pos="384"/>
              </w:tabs>
              <w:spacing w:after="0" w:line="240" w:lineRule="auto"/>
              <w:ind w:left="384" w:hanging="284"/>
              <w:rPr>
                <w:rFonts w:eastAsia="Times New Roman"/>
              </w:rPr>
            </w:pPr>
            <w:r w:rsidRPr="00DF3921">
              <w:rPr>
                <w:rFonts w:eastAsia="Times New Roman"/>
              </w:rPr>
              <w:t xml:space="preserve">Contact details for </w:t>
            </w:r>
            <w:r w:rsidRPr="00837C11">
              <w:rPr>
                <w:rFonts w:eastAsia="Times New Roman"/>
              </w:rPr>
              <w:t>members</w:t>
            </w:r>
          </w:p>
          <w:p w14:paraId="3CFE464D" w14:textId="77777777" w:rsidR="00C11AE8" w:rsidRPr="00837C11" w:rsidRDefault="00C11AE8" w:rsidP="00A258B3">
            <w:pPr>
              <w:numPr>
                <w:ilvl w:val="0"/>
                <w:numId w:val="18"/>
              </w:numPr>
              <w:tabs>
                <w:tab w:val="clear" w:pos="720"/>
                <w:tab w:val="num" w:pos="384"/>
              </w:tabs>
              <w:spacing w:after="0" w:line="240" w:lineRule="auto"/>
              <w:ind w:left="384" w:hanging="284"/>
              <w:rPr>
                <w:rFonts w:eastAsia="Times New Roman"/>
              </w:rPr>
            </w:pPr>
            <w:r w:rsidRPr="00DF3921">
              <w:rPr>
                <w:rFonts w:eastAsia="Times New Roman"/>
              </w:rPr>
              <w:t>Contact details for suppliers</w:t>
            </w:r>
          </w:p>
          <w:p w14:paraId="01DBDFAD" w14:textId="77777777" w:rsidR="00C11AE8" w:rsidRPr="00837C11" w:rsidRDefault="00C11AE8" w:rsidP="00A258B3">
            <w:pPr>
              <w:numPr>
                <w:ilvl w:val="0"/>
                <w:numId w:val="18"/>
              </w:numPr>
              <w:tabs>
                <w:tab w:val="clear" w:pos="720"/>
                <w:tab w:val="num" w:pos="384"/>
              </w:tabs>
              <w:spacing w:after="0" w:line="240" w:lineRule="auto"/>
              <w:ind w:left="384" w:hanging="284"/>
              <w:rPr>
                <w:rFonts w:eastAsia="Times New Roman"/>
              </w:rPr>
            </w:pPr>
            <w:r w:rsidRPr="00837C11">
              <w:rPr>
                <w:rFonts w:eastAsia="Times New Roman"/>
              </w:rPr>
              <w:t>List of funding contracts held and contact details</w:t>
            </w:r>
          </w:p>
          <w:p w14:paraId="6B20B24F" w14:textId="77777777" w:rsidR="00C11AE8" w:rsidRDefault="00C11AE8" w:rsidP="00A258B3">
            <w:pPr>
              <w:numPr>
                <w:ilvl w:val="0"/>
                <w:numId w:val="18"/>
              </w:numPr>
              <w:tabs>
                <w:tab w:val="clear" w:pos="720"/>
                <w:tab w:val="num" w:pos="384"/>
              </w:tabs>
              <w:spacing w:after="0" w:line="240" w:lineRule="auto"/>
              <w:ind w:left="384" w:hanging="284"/>
              <w:rPr>
                <w:rFonts w:eastAsia="Times New Roman"/>
              </w:rPr>
            </w:pPr>
            <w:r w:rsidRPr="00837C11">
              <w:rPr>
                <w:rFonts w:eastAsia="Times New Roman"/>
              </w:rPr>
              <w:t xml:space="preserve">Contact details for </w:t>
            </w:r>
            <w:r>
              <w:rPr>
                <w:rFonts w:eastAsia="Times New Roman"/>
              </w:rPr>
              <w:t>Local council</w:t>
            </w:r>
          </w:p>
          <w:p w14:paraId="60655EF6" w14:textId="77777777" w:rsidR="00C11AE8" w:rsidRDefault="00C11AE8" w:rsidP="00A258B3">
            <w:pPr>
              <w:numPr>
                <w:ilvl w:val="0"/>
                <w:numId w:val="18"/>
              </w:numPr>
              <w:tabs>
                <w:tab w:val="clear" w:pos="720"/>
                <w:tab w:val="num" w:pos="384"/>
              </w:tabs>
              <w:spacing w:after="0" w:line="240" w:lineRule="auto"/>
              <w:ind w:left="384" w:hanging="284"/>
              <w:rPr>
                <w:rFonts w:eastAsia="Times New Roman"/>
              </w:rPr>
            </w:pPr>
            <w:r>
              <w:rPr>
                <w:rFonts w:eastAsia="Times New Roman"/>
              </w:rPr>
              <w:t>Contact details for landlord</w:t>
            </w:r>
          </w:p>
          <w:p w14:paraId="2BF8E141" w14:textId="77777777" w:rsidR="00C11AE8" w:rsidRPr="008737CD" w:rsidRDefault="00C11AE8" w:rsidP="00A258B3">
            <w:pPr>
              <w:numPr>
                <w:ilvl w:val="0"/>
                <w:numId w:val="18"/>
              </w:numPr>
              <w:tabs>
                <w:tab w:val="clear" w:pos="720"/>
                <w:tab w:val="num" w:pos="384"/>
              </w:tabs>
              <w:spacing w:after="0" w:line="240" w:lineRule="auto"/>
              <w:ind w:left="384" w:hanging="284"/>
              <w:rPr>
                <w:rFonts w:eastAsia="Times New Roman"/>
              </w:rPr>
            </w:pPr>
            <w:r>
              <w:rPr>
                <w:rFonts w:eastAsia="Times New Roman"/>
              </w:rPr>
              <w:t>Contact details for insurer</w:t>
            </w:r>
          </w:p>
          <w:p w14:paraId="05E644F2" w14:textId="77777777" w:rsidR="00C11AE8" w:rsidRDefault="00C11AE8" w:rsidP="00A258B3">
            <w:pPr>
              <w:numPr>
                <w:ilvl w:val="0"/>
                <w:numId w:val="18"/>
              </w:numPr>
              <w:tabs>
                <w:tab w:val="clear" w:pos="720"/>
                <w:tab w:val="num" w:pos="384"/>
              </w:tabs>
              <w:spacing w:after="0" w:line="240" w:lineRule="auto"/>
              <w:ind w:left="384" w:hanging="284"/>
              <w:rPr>
                <w:rFonts w:eastAsia="Times New Roman"/>
              </w:rPr>
            </w:pPr>
            <w:r w:rsidRPr="00DF3921">
              <w:rPr>
                <w:rFonts w:eastAsia="Times New Roman"/>
              </w:rPr>
              <w:t>Building site plan</w:t>
            </w:r>
          </w:p>
          <w:p w14:paraId="6DEFB295" w14:textId="77777777" w:rsidR="00C11AE8" w:rsidRPr="00DF3921" w:rsidRDefault="00C11AE8" w:rsidP="00A258B3">
            <w:pPr>
              <w:numPr>
                <w:ilvl w:val="0"/>
                <w:numId w:val="18"/>
              </w:numPr>
              <w:tabs>
                <w:tab w:val="clear" w:pos="720"/>
                <w:tab w:val="num" w:pos="384"/>
              </w:tabs>
              <w:spacing w:after="0" w:line="240" w:lineRule="auto"/>
              <w:ind w:left="384" w:hanging="284"/>
              <w:rPr>
                <w:rFonts w:eastAsia="Times New Roman"/>
              </w:rPr>
            </w:pPr>
            <w:r>
              <w:rPr>
                <w:rFonts w:eastAsia="Times New Roman"/>
              </w:rPr>
              <w:t>IT back up – payroll and other essentials</w:t>
            </w:r>
          </w:p>
          <w:p w14:paraId="1FA2E096" w14:textId="77777777" w:rsidR="00C11AE8" w:rsidRPr="00DF3921" w:rsidRDefault="00C11AE8" w:rsidP="00A258B3">
            <w:pPr>
              <w:numPr>
                <w:ilvl w:val="0"/>
                <w:numId w:val="18"/>
              </w:numPr>
              <w:tabs>
                <w:tab w:val="clear" w:pos="720"/>
                <w:tab w:val="num" w:pos="384"/>
              </w:tabs>
              <w:spacing w:after="0" w:line="240" w:lineRule="auto"/>
              <w:ind w:left="384" w:hanging="284"/>
              <w:rPr>
                <w:rFonts w:eastAsia="Times New Roman"/>
              </w:rPr>
            </w:pPr>
            <w:r>
              <w:rPr>
                <w:rFonts w:eastAsia="Times New Roman"/>
              </w:rPr>
              <w:t>USB</w:t>
            </w:r>
            <w:r w:rsidRPr="00DF3921">
              <w:rPr>
                <w:rFonts w:eastAsia="Times New Roman"/>
              </w:rPr>
              <w:t xml:space="preserve"> backup </w:t>
            </w:r>
            <w:r>
              <w:rPr>
                <w:rFonts w:eastAsia="Times New Roman"/>
              </w:rPr>
              <w:t>of passwords</w:t>
            </w:r>
          </w:p>
          <w:p w14:paraId="468EA80B" w14:textId="77777777" w:rsidR="00C11AE8" w:rsidRPr="00837C11" w:rsidRDefault="00C11AE8" w:rsidP="00A258B3">
            <w:pPr>
              <w:numPr>
                <w:ilvl w:val="0"/>
                <w:numId w:val="18"/>
              </w:numPr>
              <w:tabs>
                <w:tab w:val="clear" w:pos="720"/>
                <w:tab w:val="num" w:pos="384"/>
              </w:tabs>
              <w:spacing w:after="0" w:line="240" w:lineRule="auto"/>
              <w:ind w:left="384" w:hanging="284"/>
            </w:pPr>
            <w:r w:rsidRPr="00DF3921">
              <w:rPr>
                <w:rFonts w:eastAsia="Times New Roman"/>
              </w:rPr>
              <w:t>Station</w:t>
            </w:r>
            <w:r w:rsidRPr="00837C11">
              <w:rPr>
                <w:rFonts w:eastAsia="Times New Roman"/>
              </w:rPr>
              <w:t>e</w:t>
            </w:r>
            <w:r>
              <w:rPr>
                <w:rFonts w:eastAsia="Times New Roman"/>
              </w:rPr>
              <w:t>ry/message pads/textas/</w:t>
            </w:r>
            <w:r w:rsidRPr="00DF3921">
              <w:rPr>
                <w:rFonts w:eastAsia="Times New Roman"/>
              </w:rPr>
              <w:t xml:space="preserve"> pens and pencils</w:t>
            </w:r>
          </w:p>
        </w:tc>
      </w:tr>
      <w:tr w:rsidR="00C11AE8" w:rsidRPr="00837C11" w14:paraId="15259B38" w14:textId="77777777" w:rsidTr="00CD29FC">
        <w:tc>
          <w:tcPr>
            <w:tcW w:w="2310" w:type="dxa"/>
          </w:tcPr>
          <w:p w14:paraId="26520E8C" w14:textId="77777777" w:rsidR="00C11AE8" w:rsidRPr="00837C11" w:rsidRDefault="00C11AE8" w:rsidP="00CD29FC">
            <w:pPr>
              <w:spacing w:after="0" w:line="240" w:lineRule="auto"/>
            </w:pPr>
            <w:r>
              <w:t>Emergency Supplies</w:t>
            </w:r>
          </w:p>
        </w:tc>
        <w:tc>
          <w:tcPr>
            <w:tcW w:w="11123" w:type="dxa"/>
          </w:tcPr>
          <w:p w14:paraId="3504C802" w14:textId="77777777" w:rsidR="00C11AE8" w:rsidRDefault="00C11AE8" w:rsidP="00A258B3">
            <w:pPr>
              <w:numPr>
                <w:ilvl w:val="0"/>
                <w:numId w:val="19"/>
              </w:numPr>
              <w:spacing w:after="0" w:line="240" w:lineRule="auto"/>
              <w:ind w:left="384" w:hanging="284"/>
            </w:pPr>
            <w:r>
              <w:t>Spare keys</w:t>
            </w:r>
          </w:p>
          <w:p w14:paraId="1379C295" w14:textId="77777777" w:rsidR="00C11AE8" w:rsidRDefault="00C11AE8" w:rsidP="00A258B3">
            <w:pPr>
              <w:numPr>
                <w:ilvl w:val="0"/>
                <w:numId w:val="19"/>
              </w:numPr>
              <w:spacing w:after="0" w:line="240" w:lineRule="auto"/>
              <w:ind w:left="384" w:hanging="284"/>
            </w:pPr>
            <w:r>
              <w:t>Portable First Aid Kit</w:t>
            </w:r>
          </w:p>
          <w:p w14:paraId="5EB0202D" w14:textId="77777777" w:rsidR="00C11AE8" w:rsidRDefault="00C11AE8" w:rsidP="00A258B3">
            <w:pPr>
              <w:numPr>
                <w:ilvl w:val="0"/>
                <w:numId w:val="19"/>
              </w:numPr>
              <w:spacing w:after="0" w:line="240" w:lineRule="auto"/>
              <w:ind w:left="384" w:hanging="284"/>
            </w:pPr>
            <w:r>
              <w:t>Torch with spare batteries</w:t>
            </w:r>
          </w:p>
          <w:p w14:paraId="412A770A" w14:textId="2A859550" w:rsidR="004473B9" w:rsidRPr="00837C11" w:rsidRDefault="004473B9" w:rsidP="00A258B3">
            <w:pPr>
              <w:numPr>
                <w:ilvl w:val="0"/>
                <w:numId w:val="19"/>
              </w:numPr>
              <w:spacing w:after="0" w:line="240" w:lineRule="auto"/>
              <w:ind w:left="384" w:hanging="284"/>
            </w:pPr>
            <w:r>
              <w:t>Emergency hats and vests for wardens</w:t>
            </w:r>
          </w:p>
        </w:tc>
      </w:tr>
    </w:tbl>
    <w:p w14:paraId="5EC06BFD" w14:textId="77777777" w:rsidR="00C11AE8" w:rsidRDefault="00C11AE8" w:rsidP="00C11AE8"/>
    <w:p w14:paraId="16FBAF0A" w14:textId="77777777" w:rsidR="00C11AE8" w:rsidRDefault="00C11AE8" w:rsidP="00C11AE8">
      <w:pPr>
        <w:pStyle w:val="Heading4"/>
      </w:pPr>
      <w:r>
        <w:t>Who is responsible for maintaining the kit?</w:t>
      </w:r>
    </w:p>
    <w:p w14:paraId="2160CA9B" w14:textId="4A18398F" w:rsidR="00C11AE8" w:rsidRDefault="00C11AE8" w:rsidP="004A08AE">
      <w:r>
        <w:t xml:space="preserve">Insert - </w:t>
      </w:r>
      <w:r w:rsidRPr="003D1B23">
        <w:t>How often will it be checked – by whom?</w:t>
      </w:r>
    </w:p>
    <w:p w14:paraId="2FD97D6A" w14:textId="07CE0B41" w:rsidR="00C11AE8" w:rsidRDefault="00C11AE8" w:rsidP="00727163">
      <w:pPr>
        <w:pStyle w:val="Heading1"/>
      </w:pPr>
      <w:bookmarkStart w:id="16" w:name="_Toc363293873"/>
      <w:r w:rsidRPr="007F4296">
        <w:t>R</w:t>
      </w:r>
      <w:r>
        <w:t xml:space="preserve">eviewing and </w:t>
      </w:r>
      <w:r w:rsidRPr="007F4296">
        <w:t>monitoring the business continuity plan.</w:t>
      </w:r>
      <w:bookmarkEnd w:id="16"/>
    </w:p>
    <w:p w14:paraId="45AD0654" w14:textId="77777777" w:rsidR="00C11AE8" w:rsidRDefault="00C11AE8" w:rsidP="00C11AE8">
      <w:pPr>
        <w:pStyle w:val="Heading4"/>
      </w:pPr>
      <w:r>
        <w:t xml:space="preserve">How often will the plan be reviewed?    </w:t>
      </w:r>
    </w:p>
    <w:p w14:paraId="19D88E8C" w14:textId="7DCD3724" w:rsidR="00C11AE8" w:rsidRDefault="00C11AE8" w:rsidP="00A258B3">
      <w:pPr>
        <w:pStyle w:val="ListParagraph"/>
        <w:numPr>
          <w:ilvl w:val="0"/>
          <w:numId w:val="20"/>
        </w:numPr>
        <w:spacing w:after="200" w:line="276" w:lineRule="auto"/>
      </w:pPr>
      <w:r>
        <w:t xml:space="preserve">Every 6 months aligned to review of the </w:t>
      </w:r>
      <w:r w:rsidR="00727163">
        <w:t>[Service Name]</w:t>
      </w:r>
      <w:r>
        <w:t xml:space="preserve"> risk management plan.</w:t>
      </w:r>
    </w:p>
    <w:p w14:paraId="23E15605" w14:textId="55F421BA" w:rsidR="00C11AE8" w:rsidRDefault="00C11AE8" w:rsidP="00A258B3">
      <w:pPr>
        <w:pStyle w:val="ListParagraph"/>
        <w:numPr>
          <w:ilvl w:val="0"/>
          <w:numId w:val="20"/>
        </w:numPr>
        <w:spacing w:after="200" w:line="276" w:lineRule="auto"/>
      </w:pPr>
      <w:r>
        <w:t xml:space="preserve">Following an incident so that learning’s can be recorded and improvements made via the </w:t>
      </w:r>
      <w:r w:rsidR="00727163">
        <w:t>[Service Name]</w:t>
      </w:r>
      <w:r>
        <w:t xml:space="preserve"> continuous improvement procedure.</w:t>
      </w:r>
    </w:p>
    <w:p w14:paraId="16ADCA65" w14:textId="77777777" w:rsidR="00C11AE8" w:rsidRDefault="00C11AE8" w:rsidP="00C11AE8">
      <w:pPr>
        <w:pStyle w:val="Heading4"/>
      </w:pPr>
      <w:r>
        <w:lastRenderedPageBreak/>
        <w:t xml:space="preserve">How?  </w:t>
      </w:r>
    </w:p>
    <w:p w14:paraId="243A5099" w14:textId="1036DA5B" w:rsidR="00C11AE8" w:rsidRDefault="00C11AE8" w:rsidP="00C11AE8">
      <w:r>
        <w:t xml:space="preserve">The Emergency management team and representatives from the WHS committee will review the Business continuity plan.  It is then forward to the Managers meeting for input before changes are documented, approved by the </w:t>
      </w:r>
      <w:r w:rsidR="00727163">
        <w:t xml:space="preserve">[Service Manager] </w:t>
      </w:r>
      <w:r>
        <w:t xml:space="preserve">and communicated to all staff. </w:t>
      </w:r>
    </w:p>
    <w:p w14:paraId="3A3F7915" w14:textId="77777777" w:rsidR="00EC756F" w:rsidRPr="00EC756F" w:rsidRDefault="00EC756F" w:rsidP="00876EA5">
      <w:pPr>
        <w:rPr>
          <w:rFonts w:cs="Arial"/>
          <w:iCs/>
          <w:lang w:val="en-GB"/>
        </w:rPr>
      </w:pPr>
    </w:p>
    <w:sectPr w:rsidR="00EC756F" w:rsidRPr="00EC756F" w:rsidSect="00876E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78D2" w14:textId="77777777" w:rsidR="004460C8" w:rsidRDefault="004460C8" w:rsidP="00BF2338">
      <w:pPr>
        <w:spacing w:after="0" w:line="240" w:lineRule="auto"/>
      </w:pPr>
      <w:r>
        <w:separator/>
      </w:r>
    </w:p>
  </w:endnote>
  <w:endnote w:type="continuationSeparator" w:id="0">
    <w:p w14:paraId="17D2F973" w14:textId="77777777" w:rsidR="004460C8" w:rsidRDefault="004460C8" w:rsidP="00BF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27561"/>
      <w:docPartObj>
        <w:docPartGallery w:val="Page Numbers (Bottom of Page)"/>
        <w:docPartUnique/>
      </w:docPartObj>
    </w:sdtPr>
    <w:sdtEndPr>
      <w:rPr>
        <w:color w:val="7F7F7F" w:themeColor="background1" w:themeShade="7F"/>
        <w:spacing w:val="60"/>
      </w:rPr>
    </w:sdtEndPr>
    <w:sdtContent>
      <w:p w14:paraId="1ABA283B" w14:textId="6A412E85" w:rsidR="00327C3E" w:rsidRDefault="00327C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C3C324" w14:textId="77777777" w:rsidR="00327C3E" w:rsidRDefault="0032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1403" w14:textId="77777777" w:rsidR="004460C8" w:rsidRDefault="004460C8" w:rsidP="00BF2338">
      <w:pPr>
        <w:spacing w:after="0" w:line="240" w:lineRule="auto"/>
      </w:pPr>
      <w:r>
        <w:separator/>
      </w:r>
    </w:p>
  </w:footnote>
  <w:footnote w:type="continuationSeparator" w:id="0">
    <w:p w14:paraId="144DB84F" w14:textId="77777777" w:rsidR="004460C8" w:rsidRDefault="004460C8" w:rsidP="00BF2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8FCB" w14:textId="61315942" w:rsidR="00BF2338" w:rsidRDefault="00BF2338" w:rsidP="00BF23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06"/>
    <w:multiLevelType w:val="hybridMultilevel"/>
    <w:tmpl w:val="F0127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21314C"/>
    <w:multiLevelType w:val="hybridMultilevel"/>
    <w:tmpl w:val="97005A2E"/>
    <w:lvl w:ilvl="0" w:tplc="0C090001">
      <w:start w:val="1"/>
      <w:numFmt w:val="bullet"/>
      <w:lvlText w:val=""/>
      <w:lvlJc w:val="left"/>
      <w:pPr>
        <w:ind w:left="360" w:hanging="360"/>
      </w:pPr>
      <w:rPr>
        <w:rFonts w:ascii="Symbol" w:hAnsi="Symbol" w:hint="default"/>
      </w:rPr>
    </w:lvl>
    <w:lvl w:ilvl="1" w:tplc="DBD0395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6B7BF7"/>
    <w:multiLevelType w:val="hybridMultilevel"/>
    <w:tmpl w:val="F0129D2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1B30383B"/>
    <w:multiLevelType w:val="hybridMultilevel"/>
    <w:tmpl w:val="DABE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9779A"/>
    <w:multiLevelType w:val="hybridMultilevel"/>
    <w:tmpl w:val="5066B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A910A1"/>
    <w:multiLevelType w:val="hybridMultilevel"/>
    <w:tmpl w:val="534865C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3A0A5EFE"/>
    <w:multiLevelType w:val="hybridMultilevel"/>
    <w:tmpl w:val="A9BC1EAE"/>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AB73BA"/>
    <w:multiLevelType w:val="hybridMultilevel"/>
    <w:tmpl w:val="D3AE4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4063B9"/>
    <w:multiLevelType w:val="hybridMultilevel"/>
    <w:tmpl w:val="E1E49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8462A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51923DB"/>
    <w:multiLevelType w:val="hybridMultilevel"/>
    <w:tmpl w:val="67E8C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F01750"/>
    <w:multiLevelType w:val="hybridMultilevel"/>
    <w:tmpl w:val="220ED10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48F65B28"/>
    <w:multiLevelType w:val="multilevel"/>
    <w:tmpl w:val="A98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A6346"/>
    <w:multiLevelType w:val="hybridMultilevel"/>
    <w:tmpl w:val="9C4C9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140420"/>
    <w:multiLevelType w:val="hybridMultilevel"/>
    <w:tmpl w:val="E2845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E365E"/>
    <w:multiLevelType w:val="hybridMultilevel"/>
    <w:tmpl w:val="E9C8221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617B72A7"/>
    <w:multiLevelType w:val="hybridMultilevel"/>
    <w:tmpl w:val="6AE6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C8713A"/>
    <w:multiLevelType w:val="hybridMultilevel"/>
    <w:tmpl w:val="347AB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C03609"/>
    <w:multiLevelType w:val="hybridMultilevel"/>
    <w:tmpl w:val="5CCC657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66191164"/>
    <w:multiLevelType w:val="hybridMultilevel"/>
    <w:tmpl w:val="D31EE08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6C8E4B64"/>
    <w:multiLevelType w:val="hybridMultilevel"/>
    <w:tmpl w:val="F1804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F17232"/>
    <w:multiLevelType w:val="hybridMultilevel"/>
    <w:tmpl w:val="93D6F93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781C2F41"/>
    <w:multiLevelType w:val="hybridMultilevel"/>
    <w:tmpl w:val="FDF2F9C8"/>
    <w:lvl w:ilvl="0" w:tplc="66E6E92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61DE0"/>
    <w:multiLevelType w:val="hybridMultilevel"/>
    <w:tmpl w:val="C8B42C3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7B787C91"/>
    <w:multiLevelType w:val="hybridMultilevel"/>
    <w:tmpl w:val="12164D4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16cid:durableId="97793459">
    <w:abstractNumId w:val="1"/>
  </w:num>
  <w:num w:numId="2" w16cid:durableId="1135372546">
    <w:abstractNumId w:val="10"/>
  </w:num>
  <w:num w:numId="3" w16cid:durableId="682511134">
    <w:abstractNumId w:val="0"/>
  </w:num>
  <w:num w:numId="4" w16cid:durableId="480149280">
    <w:abstractNumId w:val="14"/>
  </w:num>
  <w:num w:numId="5" w16cid:durableId="307591627">
    <w:abstractNumId w:val="15"/>
  </w:num>
  <w:num w:numId="6" w16cid:durableId="2066484308">
    <w:abstractNumId w:val="23"/>
  </w:num>
  <w:num w:numId="7" w16cid:durableId="2113238330">
    <w:abstractNumId w:val="18"/>
  </w:num>
  <w:num w:numId="8" w16cid:durableId="1330864252">
    <w:abstractNumId w:val="20"/>
  </w:num>
  <w:num w:numId="9" w16cid:durableId="929463871">
    <w:abstractNumId w:val="19"/>
  </w:num>
  <w:num w:numId="10" w16cid:durableId="1421683736">
    <w:abstractNumId w:val="11"/>
  </w:num>
  <w:num w:numId="11" w16cid:durableId="791902620">
    <w:abstractNumId w:val="24"/>
  </w:num>
  <w:num w:numId="12" w16cid:durableId="713575964">
    <w:abstractNumId w:val="5"/>
  </w:num>
  <w:num w:numId="13" w16cid:durableId="451436364">
    <w:abstractNumId w:val="2"/>
  </w:num>
  <w:num w:numId="14" w16cid:durableId="655962798">
    <w:abstractNumId w:val="21"/>
  </w:num>
  <w:num w:numId="15" w16cid:durableId="962073458">
    <w:abstractNumId w:val="7"/>
  </w:num>
  <w:num w:numId="16" w16cid:durableId="1713073151">
    <w:abstractNumId w:val="13"/>
  </w:num>
  <w:num w:numId="17" w16cid:durableId="1158809771">
    <w:abstractNumId w:val="6"/>
  </w:num>
  <w:num w:numId="18" w16cid:durableId="2066222804">
    <w:abstractNumId w:val="12"/>
  </w:num>
  <w:num w:numId="19" w16cid:durableId="1658535687">
    <w:abstractNumId w:val="22"/>
  </w:num>
  <w:num w:numId="20" w16cid:durableId="43140321">
    <w:abstractNumId w:val="4"/>
  </w:num>
  <w:num w:numId="21" w16cid:durableId="771821071">
    <w:abstractNumId w:val="3"/>
  </w:num>
  <w:num w:numId="22" w16cid:durableId="792870472">
    <w:abstractNumId w:val="16"/>
  </w:num>
  <w:num w:numId="23" w16cid:durableId="1463306285">
    <w:abstractNumId w:val="9"/>
  </w:num>
  <w:num w:numId="24" w16cid:durableId="566452155">
    <w:abstractNumId w:val="8"/>
  </w:num>
  <w:num w:numId="25" w16cid:durableId="28004133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8"/>
    <w:rsid w:val="00002463"/>
    <w:rsid w:val="00006588"/>
    <w:rsid w:val="00010805"/>
    <w:rsid w:val="00012659"/>
    <w:rsid w:val="00012FED"/>
    <w:rsid w:val="00016B21"/>
    <w:rsid w:val="00021DE5"/>
    <w:rsid w:val="00024335"/>
    <w:rsid w:val="000364D1"/>
    <w:rsid w:val="00037F58"/>
    <w:rsid w:val="00040490"/>
    <w:rsid w:val="00041C2C"/>
    <w:rsid w:val="00041EB7"/>
    <w:rsid w:val="00043381"/>
    <w:rsid w:val="000438E4"/>
    <w:rsid w:val="000441E9"/>
    <w:rsid w:val="0005251A"/>
    <w:rsid w:val="00056140"/>
    <w:rsid w:val="000615B6"/>
    <w:rsid w:val="00062428"/>
    <w:rsid w:val="000644A4"/>
    <w:rsid w:val="00065646"/>
    <w:rsid w:val="00071D80"/>
    <w:rsid w:val="0008141B"/>
    <w:rsid w:val="00087D98"/>
    <w:rsid w:val="00091748"/>
    <w:rsid w:val="00093649"/>
    <w:rsid w:val="00097188"/>
    <w:rsid w:val="000973AD"/>
    <w:rsid w:val="000A7250"/>
    <w:rsid w:val="000B0C9F"/>
    <w:rsid w:val="000B4F2F"/>
    <w:rsid w:val="000D2472"/>
    <w:rsid w:val="000D4544"/>
    <w:rsid w:val="000E01F3"/>
    <w:rsid w:val="000E4EC3"/>
    <w:rsid w:val="000E5A65"/>
    <w:rsid w:val="000E74E7"/>
    <w:rsid w:val="00110EFA"/>
    <w:rsid w:val="00111F34"/>
    <w:rsid w:val="001206A3"/>
    <w:rsid w:val="001337A9"/>
    <w:rsid w:val="00134825"/>
    <w:rsid w:val="001401F1"/>
    <w:rsid w:val="0014220F"/>
    <w:rsid w:val="00146347"/>
    <w:rsid w:val="00146541"/>
    <w:rsid w:val="001538C8"/>
    <w:rsid w:val="00153DFE"/>
    <w:rsid w:val="00153E44"/>
    <w:rsid w:val="00162624"/>
    <w:rsid w:val="00195BA9"/>
    <w:rsid w:val="00196F09"/>
    <w:rsid w:val="001A10AA"/>
    <w:rsid w:val="001A134E"/>
    <w:rsid w:val="001B38C9"/>
    <w:rsid w:val="001B3BE2"/>
    <w:rsid w:val="001B5FE4"/>
    <w:rsid w:val="001B69AA"/>
    <w:rsid w:val="001C1AA3"/>
    <w:rsid w:val="001C1EBA"/>
    <w:rsid w:val="001C444D"/>
    <w:rsid w:val="001C53C5"/>
    <w:rsid w:val="001D30E5"/>
    <w:rsid w:val="001D32FE"/>
    <w:rsid w:val="001E6EEA"/>
    <w:rsid w:val="00207DC5"/>
    <w:rsid w:val="002137F1"/>
    <w:rsid w:val="002227C6"/>
    <w:rsid w:val="002334F9"/>
    <w:rsid w:val="002349F6"/>
    <w:rsid w:val="002370C5"/>
    <w:rsid w:val="0024008F"/>
    <w:rsid w:val="00241BA0"/>
    <w:rsid w:val="002516AE"/>
    <w:rsid w:val="0025654D"/>
    <w:rsid w:val="0026025C"/>
    <w:rsid w:val="00266EF0"/>
    <w:rsid w:val="00270115"/>
    <w:rsid w:val="00271C3C"/>
    <w:rsid w:val="002735E9"/>
    <w:rsid w:val="00276C19"/>
    <w:rsid w:val="002835FE"/>
    <w:rsid w:val="00291C1F"/>
    <w:rsid w:val="00293B0E"/>
    <w:rsid w:val="0029460F"/>
    <w:rsid w:val="002959C4"/>
    <w:rsid w:val="00295F0C"/>
    <w:rsid w:val="002A5829"/>
    <w:rsid w:val="002A5BF9"/>
    <w:rsid w:val="002A6C4A"/>
    <w:rsid w:val="002B41D9"/>
    <w:rsid w:val="002C3272"/>
    <w:rsid w:val="002C5C95"/>
    <w:rsid w:val="002D0B68"/>
    <w:rsid w:val="002D14E2"/>
    <w:rsid w:val="002D7A2B"/>
    <w:rsid w:val="002E302C"/>
    <w:rsid w:val="0030308E"/>
    <w:rsid w:val="00310BFB"/>
    <w:rsid w:val="00312328"/>
    <w:rsid w:val="0031293B"/>
    <w:rsid w:val="00316B39"/>
    <w:rsid w:val="00324C27"/>
    <w:rsid w:val="003268D9"/>
    <w:rsid w:val="00327C3E"/>
    <w:rsid w:val="00330508"/>
    <w:rsid w:val="003361E7"/>
    <w:rsid w:val="00337163"/>
    <w:rsid w:val="0034502A"/>
    <w:rsid w:val="00352C96"/>
    <w:rsid w:val="0035385D"/>
    <w:rsid w:val="00356A87"/>
    <w:rsid w:val="003577B8"/>
    <w:rsid w:val="003626E0"/>
    <w:rsid w:val="00364E4D"/>
    <w:rsid w:val="003653C8"/>
    <w:rsid w:val="003709C8"/>
    <w:rsid w:val="00374E91"/>
    <w:rsid w:val="00376C06"/>
    <w:rsid w:val="00397CD7"/>
    <w:rsid w:val="003A3871"/>
    <w:rsid w:val="003B0728"/>
    <w:rsid w:val="003B18B4"/>
    <w:rsid w:val="003B5896"/>
    <w:rsid w:val="003B6DAB"/>
    <w:rsid w:val="003B711B"/>
    <w:rsid w:val="003C2D89"/>
    <w:rsid w:val="003C3A3F"/>
    <w:rsid w:val="003D0855"/>
    <w:rsid w:val="003D2F2D"/>
    <w:rsid w:val="003E3B4F"/>
    <w:rsid w:val="003E778D"/>
    <w:rsid w:val="003F0878"/>
    <w:rsid w:val="003F18BF"/>
    <w:rsid w:val="00403F55"/>
    <w:rsid w:val="004069B8"/>
    <w:rsid w:val="00411526"/>
    <w:rsid w:val="004121B0"/>
    <w:rsid w:val="004151A4"/>
    <w:rsid w:val="004263EC"/>
    <w:rsid w:val="00433E36"/>
    <w:rsid w:val="004355C9"/>
    <w:rsid w:val="0044529A"/>
    <w:rsid w:val="004460C8"/>
    <w:rsid w:val="004473B9"/>
    <w:rsid w:val="004535F2"/>
    <w:rsid w:val="004539AD"/>
    <w:rsid w:val="0046382D"/>
    <w:rsid w:val="00470C3E"/>
    <w:rsid w:val="00472517"/>
    <w:rsid w:val="004741BD"/>
    <w:rsid w:val="0047420D"/>
    <w:rsid w:val="004838E6"/>
    <w:rsid w:val="004A08AE"/>
    <w:rsid w:val="004A15FF"/>
    <w:rsid w:val="004A306B"/>
    <w:rsid w:val="004B23BF"/>
    <w:rsid w:val="004B34FA"/>
    <w:rsid w:val="004D01B5"/>
    <w:rsid w:val="004D0F4A"/>
    <w:rsid w:val="004E2424"/>
    <w:rsid w:val="004E3709"/>
    <w:rsid w:val="004E6879"/>
    <w:rsid w:val="004E70EF"/>
    <w:rsid w:val="004E72F0"/>
    <w:rsid w:val="004F11D9"/>
    <w:rsid w:val="004F2326"/>
    <w:rsid w:val="004F4F92"/>
    <w:rsid w:val="0050138A"/>
    <w:rsid w:val="00502C58"/>
    <w:rsid w:val="00504662"/>
    <w:rsid w:val="005219DB"/>
    <w:rsid w:val="005313C2"/>
    <w:rsid w:val="00532601"/>
    <w:rsid w:val="0053521E"/>
    <w:rsid w:val="00544035"/>
    <w:rsid w:val="005476A8"/>
    <w:rsid w:val="00547D0C"/>
    <w:rsid w:val="005561DE"/>
    <w:rsid w:val="0055784F"/>
    <w:rsid w:val="00567963"/>
    <w:rsid w:val="0057030C"/>
    <w:rsid w:val="00576624"/>
    <w:rsid w:val="00580A1A"/>
    <w:rsid w:val="00581DCC"/>
    <w:rsid w:val="005856F8"/>
    <w:rsid w:val="00596DFE"/>
    <w:rsid w:val="00596EE0"/>
    <w:rsid w:val="005A13D5"/>
    <w:rsid w:val="005A5903"/>
    <w:rsid w:val="005A5CF8"/>
    <w:rsid w:val="005B0524"/>
    <w:rsid w:val="005B15B4"/>
    <w:rsid w:val="005B55CF"/>
    <w:rsid w:val="005B6B35"/>
    <w:rsid w:val="005C0112"/>
    <w:rsid w:val="005C3643"/>
    <w:rsid w:val="005D03F3"/>
    <w:rsid w:val="005E0C21"/>
    <w:rsid w:val="005E1C24"/>
    <w:rsid w:val="005E33E2"/>
    <w:rsid w:val="005E3EC0"/>
    <w:rsid w:val="005E5C66"/>
    <w:rsid w:val="005E5CD4"/>
    <w:rsid w:val="00600A5B"/>
    <w:rsid w:val="00600B2A"/>
    <w:rsid w:val="00604C72"/>
    <w:rsid w:val="0060672C"/>
    <w:rsid w:val="00611478"/>
    <w:rsid w:val="00613C32"/>
    <w:rsid w:val="00614D43"/>
    <w:rsid w:val="00616B04"/>
    <w:rsid w:val="006426D8"/>
    <w:rsid w:val="006522A7"/>
    <w:rsid w:val="0065254F"/>
    <w:rsid w:val="006570D8"/>
    <w:rsid w:val="0066364E"/>
    <w:rsid w:val="0066408D"/>
    <w:rsid w:val="00666F4E"/>
    <w:rsid w:val="006704E3"/>
    <w:rsid w:val="006708A4"/>
    <w:rsid w:val="0067642D"/>
    <w:rsid w:val="006814F5"/>
    <w:rsid w:val="00682076"/>
    <w:rsid w:val="00683451"/>
    <w:rsid w:val="00683A02"/>
    <w:rsid w:val="00693639"/>
    <w:rsid w:val="006941DF"/>
    <w:rsid w:val="00695CE4"/>
    <w:rsid w:val="006973EE"/>
    <w:rsid w:val="00697CDD"/>
    <w:rsid w:val="006A0413"/>
    <w:rsid w:val="006A6CE6"/>
    <w:rsid w:val="006D299C"/>
    <w:rsid w:val="006D410D"/>
    <w:rsid w:val="006D5AD9"/>
    <w:rsid w:val="006E2EE7"/>
    <w:rsid w:val="006F735A"/>
    <w:rsid w:val="006F7666"/>
    <w:rsid w:val="007054DC"/>
    <w:rsid w:val="00705960"/>
    <w:rsid w:val="00713D4E"/>
    <w:rsid w:val="00717AB4"/>
    <w:rsid w:val="00725226"/>
    <w:rsid w:val="00725948"/>
    <w:rsid w:val="00726F6F"/>
    <w:rsid w:val="00727163"/>
    <w:rsid w:val="0072738F"/>
    <w:rsid w:val="00730285"/>
    <w:rsid w:val="007314E1"/>
    <w:rsid w:val="00736422"/>
    <w:rsid w:val="00742FD0"/>
    <w:rsid w:val="00744605"/>
    <w:rsid w:val="00752588"/>
    <w:rsid w:val="0075283A"/>
    <w:rsid w:val="00752ABC"/>
    <w:rsid w:val="00754BB2"/>
    <w:rsid w:val="00757BB6"/>
    <w:rsid w:val="007614D7"/>
    <w:rsid w:val="0076578E"/>
    <w:rsid w:val="00773475"/>
    <w:rsid w:val="0077432F"/>
    <w:rsid w:val="0078361D"/>
    <w:rsid w:val="007B1D66"/>
    <w:rsid w:val="007B602C"/>
    <w:rsid w:val="007B6950"/>
    <w:rsid w:val="007B7C6C"/>
    <w:rsid w:val="007C04BA"/>
    <w:rsid w:val="007C1360"/>
    <w:rsid w:val="007C15AF"/>
    <w:rsid w:val="007C66C5"/>
    <w:rsid w:val="007C7D57"/>
    <w:rsid w:val="007E27C7"/>
    <w:rsid w:val="007E42B2"/>
    <w:rsid w:val="007F0B93"/>
    <w:rsid w:val="007F11F0"/>
    <w:rsid w:val="007F3DE2"/>
    <w:rsid w:val="007F401D"/>
    <w:rsid w:val="00805CD2"/>
    <w:rsid w:val="00810515"/>
    <w:rsid w:val="00813A23"/>
    <w:rsid w:val="00813D4E"/>
    <w:rsid w:val="00815623"/>
    <w:rsid w:val="008163F4"/>
    <w:rsid w:val="008276B0"/>
    <w:rsid w:val="00830D2B"/>
    <w:rsid w:val="0083772D"/>
    <w:rsid w:val="008377C9"/>
    <w:rsid w:val="00843B7A"/>
    <w:rsid w:val="008574F4"/>
    <w:rsid w:val="00863991"/>
    <w:rsid w:val="008701F5"/>
    <w:rsid w:val="00871780"/>
    <w:rsid w:val="00871D9D"/>
    <w:rsid w:val="00872CBA"/>
    <w:rsid w:val="00875236"/>
    <w:rsid w:val="00876EA5"/>
    <w:rsid w:val="008813D0"/>
    <w:rsid w:val="008840FF"/>
    <w:rsid w:val="00884C54"/>
    <w:rsid w:val="00886819"/>
    <w:rsid w:val="00887E7D"/>
    <w:rsid w:val="00892365"/>
    <w:rsid w:val="008A466A"/>
    <w:rsid w:val="008B7870"/>
    <w:rsid w:val="008C363F"/>
    <w:rsid w:val="008C525D"/>
    <w:rsid w:val="008C5947"/>
    <w:rsid w:val="008D4CB5"/>
    <w:rsid w:val="008D4DF5"/>
    <w:rsid w:val="008D5A3B"/>
    <w:rsid w:val="008E1741"/>
    <w:rsid w:val="008E3276"/>
    <w:rsid w:val="008E5AD5"/>
    <w:rsid w:val="008E63C4"/>
    <w:rsid w:val="008E6780"/>
    <w:rsid w:val="008F6F42"/>
    <w:rsid w:val="00905B88"/>
    <w:rsid w:val="00905D4D"/>
    <w:rsid w:val="00906F82"/>
    <w:rsid w:val="0091344E"/>
    <w:rsid w:val="00914212"/>
    <w:rsid w:val="00921392"/>
    <w:rsid w:val="009223B0"/>
    <w:rsid w:val="0092759E"/>
    <w:rsid w:val="00927ECD"/>
    <w:rsid w:val="009403C9"/>
    <w:rsid w:val="009457B8"/>
    <w:rsid w:val="00951719"/>
    <w:rsid w:val="009533CF"/>
    <w:rsid w:val="0096129F"/>
    <w:rsid w:val="0096358F"/>
    <w:rsid w:val="0096613D"/>
    <w:rsid w:val="00972738"/>
    <w:rsid w:val="009733D4"/>
    <w:rsid w:val="00973D79"/>
    <w:rsid w:val="00975CB2"/>
    <w:rsid w:val="009A0D63"/>
    <w:rsid w:val="009A2E2C"/>
    <w:rsid w:val="009A700B"/>
    <w:rsid w:val="009B408C"/>
    <w:rsid w:val="009C3503"/>
    <w:rsid w:val="009C4755"/>
    <w:rsid w:val="009C54AD"/>
    <w:rsid w:val="009D0E07"/>
    <w:rsid w:val="009D4E14"/>
    <w:rsid w:val="009D7A82"/>
    <w:rsid w:val="009E29CB"/>
    <w:rsid w:val="009F0DE6"/>
    <w:rsid w:val="009F236A"/>
    <w:rsid w:val="009F483F"/>
    <w:rsid w:val="009F70C2"/>
    <w:rsid w:val="00A0299F"/>
    <w:rsid w:val="00A03A9E"/>
    <w:rsid w:val="00A042BA"/>
    <w:rsid w:val="00A10008"/>
    <w:rsid w:val="00A11711"/>
    <w:rsid w:val="00A12DE5"/>
    <w:rsid w:val="00A258B3"/>
    <w:rsid w:val="00A25F1A"/>
    <w:rsid w:val="00A31BD5"/>
    <w:rsid w:val="00A40268"/>
    <w:rsid w:val="00A436F7"/>
    <w:rsid w:val="00A44689"/>
    <w:rsid w:val="00A46D16"/>
    <w:rsid w:val="00A475BA"/>
    <w:rsid w:val="00A737B5"/>
    <w:rsid w:val="00A754F6"/>
    <w:rsid w:val="00A80292"/>
    <w:rsid w:val="00A813F4"/>
    <w:rsid w:val="00A81718"/>
    <w:rsid w:val="00A8490D"/>
    <w:rsid w:val="00A959B0"/>
    <w:rsid w:val="00A96431"/>
    <w:rsid w:val="00AA40B5"/>
    <w:rsid w:val="00AB6D96"/>
    <w:rsid w:val="00AB7A9A"/>
    <w:rsid w:val="00AD161F"/>
    <w:rsid w:val="00AD3326"/>
    <w:rsid w:val="00AD535B"/>
    <w:rsid w:val="00AD54DE"/>
    <w:rsid w:val="00AE10D2"/>
    <w:rsid w:val="00AE674E"/>
    <w:rsid w:val="00AF1C74"/>
    <w:rsid w:val="00AF4D1A"/>
    <w:rsid w:val="00AF4D69"/>
    <w:rsid w:val="00AF53FB"/>
    <w:rsid w:val="00AF6FA3"/>
    <w:rsid w:val="00B07661"/>
    <w:rsid w:val="00B14B5E"/>
    <w:rsid w:val="00B2043D"/>
    <w:rsid w:val="00B21865"/>
    <w:rsid w:val="00B35BD3"/>
    <w:rsid w:val="00B4708F"/>
    <w:rsid w:val="00B47FCE"/>
    <w:rsid w:val="00B523A9"/>
    <w:rsid w:val="00B611E6"/>
    <w:rsid w:val="00B61A70"/>
    <w:rsid w:val="00B64433"/>
    <w:rsid w:val="00B75FAD"/>
    <w:rsid w:val="00B77DE6"/>
    <w:rsid w:val="00B82F40"/>
    <w:rsid w:val="00B84D92"/>
    <w:rsid w:val="00BB34F4"/>
    <w:rsid w:val="00BB3CE3"/>
    <w:rsid w:val="00BB6BB0"/>
    <w:rsid w:val="00BC0AFC"/>
    <w:rsid w:val="00BD071E"/>
    <w:rsid w:val="00BD242F"/>
    <w:rsid w:val="00BD5C7B"/>
    <w:rsid w:val="00BE24B8"/>
    <w:rsid w:val="00BE48B0"/>
    <w:rsid w:val="00BE7143"/>
    <w:rsid w:val="00BF2338"/>
    <w:rsid w:val="00C106F4"/>
    <w:rsid w:val="00C115BE"/>
    <w:rsid w:val="00C11AE8"/>
    <w:rsid w:val="00C11D49"/>
    <w:rsid w:val="00C168E2"/>
    <w:rsid w:val="00C21A81"/>
    <w:rsid w:val="00C21FCC"/>
    <w:rsid w:val="00C22CA7"/>
    <w:rsid w:val="00C26E56"/>
    <w:rsid w:val="00C35CA7"/>
    <w:rsid w:val="00C35E4D"/>
    <w:rsid w:val="00C36DC6"/>
    <w:rsid w:val="00C40BD0"/>
    <w:rsid w:val="00C42A42"/>
    <w:rsid w:val="00C43B49"/>
    <w:rsid w:val="00C479E2"/>
    <w:rsid w:val="00C51AB5"/>
    <w:rsid w:val="00C528BC"/>
    <w:rsid w:val="00C54991"/>
    <w:rsid w:val="00C64932"/>
    <w:rsid w:val="00C81290"/>
    <w:rsid w:val="00C92254"/>
    <w:rsid w:val="00C92AE3"/>
    <w:rsid w:val="00C9718B"/>
    <w:rsid w:val="00CA0C16"/>
    <w:rsid w:val="00CA247E"/>
    <w:rsid w:val="00CB1A52"/>
    <w:rsid w:val="00CB3418"/>
    <w:rsid w:val="00CB66E5"/>
    <w:rsid w:val="00CC5912"/>
    <w:rsid w:val="00CD3CA5"/>
    <w:rsid w:val="00CD5465"/>
    <w:rsid w:val="00CD5C24"/>
    <w:rsid w:val="00CE0CD7"/>
    <w:rsid w:val="00CE4B27"/>
    <w:rsid w:val="00CF15BC"/>
    <w:rsid w:val="00CF21FF"/>
    <w:rsid w:val="00CF23D8"/>
    <w:rsid w:val="00D16C3C"/>
    <w:rsid w:val="00D25305"/>
    <w:rsid w:val="00D34560"/>
    <w:rsid w:val="00D411FA"/>
    <w:rsid w:val="00D42FB7"/>
    <w:rsid w:val="00D4451A"/>
    <w:rsid w:val="00D53564"/>
    <w:rsid w:val="00D5360B"/>
    <w:rsid w:val="00D604D2"/>
    <w:rsid w:val="00D606E2"/>
    <w:rsid w:val="00D61777"/>
    <w:rsid w:val="00D62C33"/>
    <w:rsid w:val="00D632DA"/>
    <w:rsid w:val="00D6659D"/>
    <w:rsid w:val="00D72B74"/>
    <w:rsid w:val="00D74357"/>
    <w:rsid w:val="00D76C26"/>
    <w:rsid w:val="00D7743C"/>
    <w:rsid w:val="00D8188A"/>
    <w:rsid w:val="00D92227"/>
    <w:rsid w:val="00D92AF1"/>
    <w:rsid w:val="00D93F4E"/>
    <w:rsid w:val="00DA055A"/>
    <w:rsid w:val="00DA0B61"/>
    <w:rsid w:val="00DA12AE"/>
    <w:rsid w:val="00DA435A"/>
    <w:rsid w:val="00DA7026"/>
    <w:rsid w:val="00DA79EE"/>
    <w:rsid w:val="00DB445C"/>
    <w:rsid w:val="00DB458A"/>
    <w:rsid w:val="00DB4CDF"/>
    <w:rsid w:val="00DB676B"/>
    <w:rsid w:val="00DC3A0B"/>
    <w:rsid w:val="00DC58B0"/>
    <w:rsid w:val="00DD1B27"/>
    <w:rsid w:val="00DF5C7A"/>
    <w:rsid w:val="00DF757C"/>
    <w:rsid w:val="00E03C0B"/>
    <w:rsid w:val="00E1136E"/>
    <w:rsid w:val="00E12863"/>
    <w:rsid w:val="00E1469B"/>
    <w:rsid w:val="00E22AFA"/>
    <w:rsid w:val="00E24D21"/>
    <w:rsid w:val="00E25369"/>
    <w:rsid w:val="00E26913"/>
    <w:rsid w:val="00E30A47"/>
    <w:rsid w:val="00E33DA8"/>
    <w:rsid w:val="00E34E2A"/>
    <w:rsid w:val="00E37841"/>
    <w:rsid w:val="00E405AF"/>
    <w:rsid w:val="00E43E18"/>
    <w:rsid w:val="00E45AAF"/>
    <w:rsid w:val="00E54454"/>
    <w:rsid w:val="00E60341"/>
    <w:rsid w:val="00E609A8"/>
    <w:rsid w:val="00E7041C"/>
    <w:rsid w:val="00E717ED"/>
    <w:rsid w:val="00E7463C"/>
    <w:rsid w:val="00E76410"/>
    <w:rsid w:val="00E83434"/>
    <w:rsid w:val="00E865FB"/>
    <w:rsid w:val="00E87ECF"/>
    <w:rsid w:val="00E928E2"/>
    <w:rsid w:val="00E9306B"/>
    <w:rsid w:val="00EA2407"/>
    <w:rsid w:val="00EA26F6"/>
    <w:rsid w:val="00EA4D08"/>
    <w:rsid w:val="00EB3D3F"/>
    <w:rsid w:val="00EB6B8D"/>
    <w:rsid w:val="00EC1FC4"/>
    <w:rsid w:val="00EC20F7"/>
    <w:rsid w:val="00EC37B6"/>
    <w:rsid w:val="00EC6FC4"/>
    <w:rsid w:val="00EC756F"/>
    <w:rsid w:val="00ED0F63"/>
    <w:rsid w:val="00ED1042"/>
    <w:rsid w:val="00EE2C4B"/>
    <w:rsid w:val="00EE4A02"/>
    <w:rsid w:val="00EE4A69"/>
    <w:rsid w:val="00EE7895"/>
    <w:rsid w:val="00EF3C12"/>
    <w:rsid w:val="00EF3E40"/>
    <w:rsid w:val="00F038DE"/>
    <w:rsid w:val="00F03A2D"/>
    <w:rsid w:val="00F06B04"/>
    <w:rsid w:val="00F073E7"/>
    <w:rsid w:val="00F10A31"/>
    <w:rsid w:val="00F21051"/>
    <w:rsid w:val="00F211AD"/>
    <w:rsid w:val="00F22570"/>
    <w:rsid w:val="00F23BBD"/>
    <w:rsid w:val="00F36B9A"/>
    <w:rsid w:val="00F40D11"/>
    <w:rsid w:val="00F426F4"/>
    <w:rsid w:val="00F441C3"/>
    <w:rsid w:val="00F518BC"/>
    <w:rsid w:val="00F606A0"/>
    <w:rsid w:val="00F61333"/>
    <w:rsid w:val="00F64061"/>
    <w:rsid w:val="00F677CC"/>
    <w:rsid w:val="00F677F0"/>
    <w:rsid w:val="00F76E70"/>
    <w:rsid w:val="00F805D2"/>
    <w:rsid w:val="00F8355A"/>
    <w:rsid w:val="00F83604"/>
    <w:rsid w:val="00F8449E"/>
    <w:rsid w:val="00F86052"/>
    <w:rsid w:val="00F907FE"/>
    <w:rsid w:val="00F95FDE"/>
    <w:rsid w:val="00FA3BD2"/>
    <w:rsid w:val="00FA565F"/>
    <w:rsid w:val="00FB58C0"/>
    <w:rsid w:val="00FB6537"/>
    <w:rsid w:val="00FC4229"/>
    <w:rsid w:val="00FD0FC5"/>
    <w:rsid w:val="00FD13CC"/>
    <w:rsid w:val="00FD531B"/>
    <w:rsid w:val="00FD6A48"/>
    <w:rsid w:val="00FD758F"/>
    <w:rsid w:val="00FE2A51"/>
    <w:rsid w:val="00FE2D63"/>
    <w:rsid w:val="00FE3E0F"/>
    <w:rsid w:val="00FE4D89"/>
    <w:rsid w:val="00FE7FF1"/>
    <w:rsid w:val="00FF1A20"/>
    <w:rsid w:val="00FF4A4E"/>
    <w:rsid w:val="00FF7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86DE3"/>
  <w15:chartTrackingRefBased/>
  <w15:docId w15:val="{627F4AA5-6459-4442-B635-A3DF01B1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338"/>
    <w:pPr>
      <w:keepNext/>
      <w:keepLines/>
      <w:numPr>
        <w:numId w:val="2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11AE8"/>
    <w:pPr>
      <w:keepNext/>
      <w:keepLines/>
      <w:numPr>
        <w:ilvl w:val="1"/>
        <w:numId w:val="2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7163"/>
    <w:pPr>
      <w:keepNext/>
      <w:keepLines/>
      <w:numPr>
        <w:ilvl w:val="2"/>
        <w:numId w:val="2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11AE8"/>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7163"/>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163"/>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7163"/>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7163"/>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163"/>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2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3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33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F2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338"/>
  </w:style>
  <w:style w:type="paragraph" w:styleId="Footer">
    <w:name w:val="footer"/>
    <w:basedOn w:val="Normal"/>
    <w:link w:val="FooterChar"/>
    <w:uiPriority w:val="99"/>
    <w:unhideWhenUsed/>
    <w:rsid w:val="00BF2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338"/>
  </w:style>
  <w:style w:type="paragraph" w:styleId="ListParagraph">
    <w:name w:val="List Paragraph"/>
    <w:basedOn w:val="Normal"/>
    <w:uiPriority w:val="34"/>
    <w:qFormat/>
    <w:rsid w:val="00C479E2"/>
    <w:pPr>
      <w:ind w:left="720"/>
      <w:contextualSpacing/>
    </w:pPr>
  </w:style>
  <w:style w:type="table" w:styleId="TableGrid">
    <w:name w:val="Table Grid"/>
    <w:basedOn w:val="TableNormal"/>
    <w:rsid w:val="0087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76E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semiHidden/>
    <w:rsid w:val="00C11AE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11AE8"/>
    <w:rPr>
      <w:rFonts w:asciiTheme="majorHAnsi" w:eastAsiaTheme="majorEastAsia" w:hAnsiTheme="majorHAnsi" w:cstheme="majorBidi"/>
      <w:i/>
      <w:iCs/>
      <w:color w:val="2F5496" w:themeColor="accent1" w:themeShade="BF"/>
    </w:rPr>
  </w:style>
  <w:style w:type="paragraph" w:customStyle="1" w:styleId="Default">
    <w:name w:val="Default"/>
    <w:rsid w:val="00C11AE8"/>
    <w:pPr>
      <w:autoSpaceDE w:val="0"/>
      <w:autoSpaceDN w:val="0"/>
      <w:adjustRightInd w:val="0"/>
      <w:spacing w:after="0" w:line="240" w:lineRule="auto"/>
    </w:pPr>
    <w:rPr>
      <w:rFonts w:ascii="Times New Roman" w:eastAsia="PMingLiU" w:hAnsi="Times New Roman" w:cs="Times New Roman"/>
      <w:color w:val="000000"/>
      <w:sz w:val="24"/>
      <w:szCs w:val="24"/>
      <w:lang w:eastAsia="zh-CN"/>
    </w:rPr>
  </w:style>
  <w:style w:type="paragraph" w:styleId="BodyText">
    <w:name w:val="Body Text"/>
    <w:basedOn w:val="Normal"/>
    <w:link w:val="BodyTextChar"/>
    <w:rsid w:val="00C11AE8"/>
    <w:pPr>
      <w:spacing w:after="0" w:line="240" w:lineRule="auto"/>
      <w:jc w:val="both"/>
    </w:pPr>
    <w:rPr>
      <w:rFonts w:ascii="Times New Roman" w:eastAsia="Times New Roman" w:hAnsi="Times New Roman" w:cs="Times New Roman"/>
      <w:sz w:val="24"/>
      <w:szCs w:val="20"/>
      <w:lang w:val="en-GB" w:eastAsia="en-AU"/>
    </w:rPr>
  </w:style>
  <w:style w:type="character" w:customStyle="1" w:styleId="BodyTextChar">
    <w:name w:val="Body Text Char"/>
    <w:basedOn w:val="DefaultParagraphFont"/>
    <w:link w:val="BodyText"/>
    <w:rsid w:val="00C11AE8"/>
    <w:rPr>
      <w:rFonts w:ascii="Times New Roman" w:eastAsia="Times New Roman" w:hAnsi="Times New Roman" w:cs="Times New Roman"/>
      <w:sz w:val="24"/>
      <w:szCs w:val="20"/>
      <w:lang w:val="en-GB" w:eastAsia="en-AU"/>
    </w:rPr>
  </w:style>
  <w:style w:type="character" w:customStyle="1" w:styleId="Heading3Char">
    <w:name w:val="Heading 3 Char"/>
    <w:basedOn w:val="DefaultParagraphFont"/>
    <w:link w:val="Heading3"/>
    <w:uiPriority w:val="9"/>
    <w:semiHidden/>
    <w:rsid w:val="0072716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72716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1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71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71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16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Cripps</dc:creator>
  <cp:keywords/>
  <dc:description/>
  <cp:lastModifiedBy>Sue Cripps</cp:lastModifiedBy>
  <cp:revision>60</cp:revision>
  <cp:lastPrinted>2020-03-16T04:07:00Z</cp:lastPrinted>
  <dcterms:created xsi:type="dcterms:W3CDTF">2021-06-06T02:42:00Z</dcterms:created>
  <dcterms:modified xsi:type="dcterms:W3CDTF">2022-04-06T03:39:00Z</dcterms:modified>
</cp:coreProperties>
</file>